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200125496"/>
    <w:bookmarkEnd w:id="0"/>
    <w:bookmarkStart w:id="1" w:name="_MON_1121071822"/>
    <w:bookmarkEnd w:id="1"/>
    <w:p w:rsidR="00730F85" w:rsidRDefault="007147FC" w:rsidP="00A333F7">
      <w:pPr>
        <w:jc w:val="center"/>
        <w:rPr>
          <w:rFonts w:ascii="Arial" w:hAnsi="Arial" w:cs="Arial"/>
          <w:sz w:val="18"/>
        </w:rPr>
      </w:pPr>
      <w:r w:rsidRPr="00222446">
        <w:rPr>
          <w:rFonts w:ascii="Arial" w:hAnsi="Arial" w:cs="Arial"/>
          <w:sz w:val="18"/>
        </w:rPr>
        <w:object w:dxaOrig="2536"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48pt" o:ole="" fillcolor="window">
            <v:imagedata r:id="rId6" o:title=""/>
          </v:shape>
          <o:OLEObject Type="Embed" ProgID="Word.Picture.8" ShapeID="_x0000_i1025" DrawAspect="Content" ObjectID="_1493539281" r:id="rId7"/>
        </w:object>
      </w:r>
    </w:p>
    <w:p w:rsidR="00A333F7" w:rsidRPr="00117B16" w:rsidRDefault="00AF78EC" w:rsidP="00A333F7">
      <w:pPr>
        <w:pStyle w:val="Default"/>
        <w:spacing w:line="360" w:lineRule="auto"/>
        <w:jc w:val="center"/>
        <w:outlineLvl w:val="0"/>
        <w:rPr>
          <w:b/>
          <w:bCs/>
          <w:color w:val="auto"/>
          <w:sz w:val="28"/>
          <w:szCs w:val="28"/>
        </w:rPr>
      </w:pPr>
      <w:r w:rsidRPr="00117B16">
        <w:rPr>
          <w:b/>
          <w:bCs/>
          <w:color w:val="auto"/>
          <w:sz w:val="28"/>
          <w:szCs w:val="28"/>
        </w:rPr>
        <w:t xml:space="preserve">TEMPLATE </w:t>
      </w:r>
      <w:r w:rsidR="008258FC" w:rsidRPr="00117B16">
        <w:rPr>
          <w:b/>
          <w:bCs/>
          <w:color w:val="auto"/>
          <w:sz w:val="28"/>
          <w:szCs w:val="28"/>
        </w:rPr>
        <w:t>PARTICIPANT INFORMATION LEAFLET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3"/>
        <w:gridCol w:w="6943"/>
      </w:tblGrid>
      <w:tr w:rsidR="00A333F7" w:rsidTr="00F37B30">
        <w:tc>
          <w:tcPr>
            <w:tcW w:w="2093" w:type="dxa"/>
            <w:vAlign w:val="center"/>
          </w:tcPr>
          <w:p w:rsidR="00A333F7" w:rsidRPr="00B87341" w:rsidRDefault="00A333F7" w:rsidP="007147FC">
            <w:pPr>
              <w:pStyle w:val="Default"/>
              <w:spacing w:before="120" w:after="120"/>
              <w:jc w:val="left"/>
              <w:rPr>
                <w:b/>
                <w:color w:val="0070C0"/>
                <w:sz w:val="22"/>
                <w:szCs w:val="22"/>
              </w:rPr>
            </w:pPr>
            <w:r w:rsidRPr="00B87341">
              <w:rPr>
                <w:b/>
                <w:color w:val="0070C0"/>
                <w:sz w:val="22"/>
                <w:szCs w:val="22"/>
              </w:rPr>
              <w:t>Study Title:</w:t>
            </w:r>
          </w:p>
        </w:tc>
        <w:tc>
          <w:tcPr>
            <w:tcW w:w="7149" w:type="dxa"/>
            <w:vAlign w:val="center"/>
          </w:tcPr>
          <w:p w:rsidR="00A333F7" w:rsidRPr="00D03929" w:rsidRDefault="00122732" w:rsidP="007147FC">
            <w:pPr>
              <w:pStyle w:val="Default"/>
              <w:spacing w:before="120" w:after="120"/>
              <w:jc w:val="left"/>
              <w:rPr>
                <w:color w:val="auto"/>
                <w:sz w:val="22"/>
                <w:szCs w:val="22"/>
              </w:rPr>
            </w:pPr>
            <w:r w:rsidRPr="00D03929">
              <w:rPr>
                <w:color w:val="auto"/>
                <w:sz w:val="22"/>
                <w:szCs w:val="22"/>
              </w:rPr>
              <w:t>What is the Supply Chain?</w:t>
            </w:r>
          </w:p>
        </w:tc>
      </w:tr>
      <w:tr w:rsidR="00A333F7" w:rsidTr="007147FC">
        <w:trPr>
          <w:trHeight w:val="796"/>
        </w:trPr>
        <w:tc>
          <w:tcPr>
            <w:tcW w:w="2093" w:type="dxa"/>
            <w:vAlign w:val="center"/>
          </w:tcPr>
          <w:p w:rsidR="00A333F7" w:rsidRPr="00B87341" w:rsidRDefault="00A333F7" w:rsidP="007147FC">
            <w:pPr>
              <w:pStyle w:val="Default"/>
              <w:spacing w:before="120" w:after="120"/>
              <w:jc w:val="left"/>
              <w:rPr>
                <w:b/>
                <w:color w:val="0070C0"/>
                <w:sz w:val="22"/>
                <w:szCs w:val="22"/>
              </w:rPr>
            </w:pPr>
            <w:r w:rsidRPr="00B87341">
              <w:rPr>
                <w:b/>
                <w:color w:val="0070C0"/>
                <w:sz w:val="22"/>
                <w:szCs w:val="22"/>
              </w:rPr>
              <w:t>Investigator</w:t>
            </w:r>
            <w:r w:rsidR="00F37B30" w:rsidRPr="00B87341">
              <w:rPr>
                <w:b/>
                <w:color w:val="0070C0"/>
                <w:sz w:val="22"/>
                <w:szCs w:val="22"/>
              </w:rPr>
              <w:t>(s)</w:t>
            </w:r>
            <w:r w:rsidRPr="00B87341">
              <w:rPr>
                <w:b/>
                <w:color w:val="0070C0"/>
                <w:sz w:val="22"/>
                <w:szCs w:val="22"/>
              </w:rPr>
              <w:t>:</w:t>
            </w:r>
          </w:p>
        </w:tc>
        <w:tc>
          <w:tcPr>
            <w:tcW w:w="7149" w:type="dxa"/>
            <w:vAlign w:val="center"/>
          </w:tcPr>
          <w:p w:rsidR="00A333F7" w:rsidRPr="00D03929" w:rsidRDefault="00122732" w:rsidP="007147FC">
            <w:pPr>
              <w:pStyle w:val="Default"/>
              <w:spacing w:before="120" w:after="120"/>
              <w:jc w:val="left"/>
              <w:rPr>
                <w:color w:val="auto"/>
                <w:sz w:val="22"/>
                <w:szCs w:val="22"/>
              </w:rPr>
            </w:pPr>
            <w:r w:rsidRPr="00D03929">
              <w:rPr>
                <w:color w:val="auto"/>
                <w:sz w:val="22"/>
                <w:szCs w:val="22"/>
              </w:rPr>
              <w:t xml:space="preserve">Professor Janet Godsell, Dr Antony Karatzas, </w:t>
            </w:r>
            <w:proofErr w:type="spellStart"/>
            <w:r w:rsidRPr="00D03929">
              <w:rPr>
                <w:color w:val="auto"/>
                <w:sz w:val="22"/>
                <w:szCs w:val="22"/>
              </w:rPr>
              <w:t>Dr.</w:t>
            </w:r>
            <w:proofErr w:type="spellEnd"/>
            <w:r w:rsidRPr="00D03929">
              <w:rPr>
                <w:color w:val="auto"/>
                <w:sz w:val="22"/>
                <w:szCs w:val="22"/>
              </w:rPr>
              <w:t xml:space="preserve"> Ruth Leary</w:t>
            </w:r>
          </w:p>
        </w:tc>
      </w:tr>
    </w:tbl>
    <w:p w:rsidR="007147FC" w:rsidRPr="007147FC" w:rsidRDefault="007147FC" w:rsidP="007147FC">
      <w:pPr>
        <w:spacing w:after="0"/>
        <w:rPr>
          <w:rFonts w:ascii="Arial" w:hAnsi="Arial" w:cs="Arial"/>
          <w:i/>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F37B30" w:rsidTr="008258FC">
        <w:tc>
          <w:tcPr>
            <w:tcW w:w="9242" w:type="dxa"/>
            <w:vAlign w:val="center"/>
          </w:tcPr>
          <w:p w:rsidR="00F37B30" w:rsidRDefault="00F37B30" w:rsidP="00C84754">
            <w:pPr>
              <w:pStyle w:val="Default"/>
              <w:jc w:val="left"/>
              <w:rPr>
                <w:b/>
                <w:color w:val="4F81BD" w:themeColor="accent1"/>
                <w:sz w:val="22"/>
                <w:szCs w:val="22"/>
              </w:rPr>
            </w:pPr>
            <w:bookmarkStart w:id="2" w:name="Text4"/>
            <w:r>
              <w:rPr>
                <w:b/>
                <w:color w:val="4F81BD" w:themeColor="accent1"/>
                <w:sz w:val="22"/>
                <w:szCs w:val="22"/>
              </w:rPr>
              <w:t>Introduction</w:t>
            </w:r>
          </w:p>
          <w:bookmarkEnd w:id="2"/>
          <w:p w:rsidR="00F37B30" w:rsidRPr="00AE54D1" w:rsidRDefault="00F37B30" w:rsidP="00C84754">
            <w:pPr>
              <w:rPr>
                <w:rFonts w:ascii="Arial" w:hAnsi="Arial" w:cs="Arial"/>
              </w:rPr>
            </w:pPr>
            <w:r w:rsidRPr="00AE54D1">
              <w:rPr>
                <w:rFonts w:ascii="Arial" w:hAnsi="Arial" w:cs="Arial"/>
              </w:rPr>
              <w:t>You are invited to tak</w:t>
            </w:r>
            <w:r w:rsidR="005F58E4">
              <w:rPr>
                <w:rFonts w:ascii="Arial" w:hAnsi="Arial" w:cs="Arial"/>
              </w:rPr>
              <w:t>e part in</w:t>
            </w:r>
            <w:r>
              <w:rPr>
                <w:rFonts w:ascii="Arial" w:hAnsi="Arial" w:cs="Arial"/>
              </w:rPr>
              <w:t xml:space="preserve"> </w:t>
            </w:r>
            <w:r w:rsidR="00187220">
              <w:rPr>
                <w:rFonts w:ascii="Arial" w:hAnsi="Arial" w:cs="Arial"/>
              </w:rPr>
              <w:t xml:space="preserve">a research study. </w:t>
            </w:r>
            <w:r w:rsidRPr="00AE54D1">
              <w:rPr>
                <w:rFonts w:ascii="Arial" w:hAnsi="Arial" w:cs="Arial"/>
              </w:rPr>
              <w:t>Before you decide</w:t>
            </w:r>
            <w:r>
              <w:rPr>
                <w:rFonts w:ascii="Arial" w:hAnsi="Arial" w:cs="Arial"/>
              </w:rPr>
              <w:t>,</w:t>
            </w:r>
            <w:r w:rsidRPr="00AE54D1">
              <w:rPr>
                <w:rFonts w:ascii="Arial" w:hAnsi="Arial" w:cs="Arial"/>
              </w:rPr>
              <w:t xml:space="preserve"> you need to understand why the research is being done and what it would involve for you. Please take the time to read the following information carefully. </w:t>
            </w:r>
            <w:r>
              <w:rPr>
                <w:rFonts w:ascii="Arial" w:hAnsi="Arial" w:cs="Arial"/>
              </w:rPr>
              <w:t>T</w:t>
            </w:r>
            <w:r w:rsidRPr="00AE54D1">
              <w:rPr>
                <w:rFonts w:ascii="Arial" w:hAnsi="Arial" w:cs="Arial"/>
              </w:rPr>
              <w:t>alk to others about the study if you wish.</w:t>
            </w:r>
          </w:p>
          <w:p w:rsidR="00F37B30" w:rsidRPr="00AE54D1" w:rsidRDefault="00F37B30" w:rsidP="00C84754">
            <w:pPr>
              <w:rPr>
                <w:rFonts w:ascii="Arial" w:hAnsi="Arial" w:cs="Arial"/>
              </w:rPr>
            </w:pPr>
          </w:p>
          <w:p w:rsidR="00F37B30" w:rsidRPr="00AE54D1" w:rsidRDefault="00F37B30" w:rsidP="00C84754">
            <w:pPr>
              <w:rPr>
                <w:rFonts w:ascii="Arial" w:hAnsi="Arial" w:cs="Arial"/>
              </w:rPr>
            </w:pPr>
            <w:r w:rsidRPr="00AE54D1">
              <w:rPr>
                <w:rFonts w:ascii="Arial" w:hAnsi="Arial" w:cs="Arial"/>
              </w:rPr>
              <w:t>(Part 1 tells you the purpose of the study and what will happen to you if you take part.  Part 2 gives you more detailed information about the conduct of the study)</w:t>
            </w:r>
          </w:p>
          <w:p w:rsidR="00F37B30" w:rsidRPr="00AE54D1" w:rsidRDefault="00F37B30" w:rsidP="00C84754">
            <w:pPr>
              <w:rPr>
                <w:rFonts w:ascii="Arial" w:hAnsi="Arial" w:cs="Arial"/>
              </w:rPr>
            </w:pPr>
          </w:p>
          <w:p w:rsidR="00F37B30" w:rsidRPr="00AE54D1" w:rsidRDefault="00F37B30" w:rsidP="00C84754">
            <w:pPr>
              <w:rPr>
                <w:rFonts w:ascii="Arial" w:hAnsi="Arial" w:cs="Arial"/>
              </w:rPr>
            </w:pPr>
            <w:r>
              <w:rPr>
                <w:rFonts w:ascii="Arial" w:hAnsi="Arial" w:cs="Arial"/>
              </w:rPr>
              <w:t xml:space="preserve">Please </w:t>
            </w:r>
            <w:r w:rsidR="00B83655">
              <w:rPr>
                <w:rFonts w:ascii="Arial" w:hAnsi="Arial" w:cs="Arial"/>
              </w:rPr>
              <w:t>contact us</w:t>
            </w:r>
            <w:r w:rsidRPr="00AE54D1">
              <w:rPr>
                <w:rFonts w:ascii="Arial" w:hAnsi="Arial" w:cs="Arial"/>
              </w:rPr>
              <w:t xml:space="preserve"> if there is anything that is not clear or if you would like more information. Take time to decide whether or not you wish to take part.</w:t>
            </w:r>
          </w:p>
          <w:p w:rsidR="00F37B30" w:rsidRPr="00F37B30" w:rsidRDefault="00F37B30" w:rsidP="00F37B30">
            <w:pPr>
              <w:pStyle w:val="Default"/>
              <w:spacing w:line="360" w:lineRule="auto"/>
              <w:jc w:val="left"/>
              <w:rPr>
                <w:b/>
                <w:color w:val="0070C0"/>
                <w:sz w:val="22"/>
                <w:szCs w:val="22"/>
              </w:rPr>
            </w:pPr>
          </w:p>
        </w:tc>
      </w:tr>
    </w:tbl>
    <w:p w:rsidR="00FB7C8A" w:rsidRPr="00B87341" w:rsidRDefault="00FB7C8A">
      <w:pPr>
        <w:rPr>
          <w:rFonts w:ascii="Arial" w:hAnsi="Arial" w:cs="Arial"/>
          <w:b/>
          <w:color w:val="0070C0"/>
          <w:u w:val="single"/>
        </w:rPr>
      </w:pPr>
      <w:r w:rsidRPr="00B87341">
        <w:rPr>
          <w:rFonts w:ascii="Arial" w:hAnsi="Arial" w:cs="Arial"/>
          <w:b/>
          <w:color w:val="0070C0"/>
          <w:u w:val="single"/>
        </w:rPr>
        <w:t>PART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F37B30" w:rsidTr="008258FC">
        <w:tc>
          <w:tcPr>
            <w:tcW w:w="9242" w:type="dxa"/>
            <w:vAlign w:val="center"/>
          </w:tcPr>
          <w:p w:rsidR="00F37B30" w:rsidRPr="00B87341" w:rsidRDefault="00F37B30" w:rsidP="00C84754">
            <w:pPr>
              <w:pStyle w:val="Default"/>
              <w:jc w:val="left"/>
              <w:rPr>
                <w:b/>
                <w:color w:val="0070C0"/>
                <w:sz w:val="22"/>
                <w:szCs w:val="22"/>
              </w:rPr>
            </w:pPr>
            <w:r w:rsidRPr="00B87341">
              <w:rPr>
                <w:b/>
                <w:color w:val="0070C0"/>
                <w:sz w:val="22"/>
                <w:szCs w:val="22"/>
              </w:rPr>
              <w:t xml:space="preserve">What is the </w:t>
            </w:r>
            <w:r w:rsidR="003004AC" w:rsidRPr="00B87341">
              <w:rPr>
                <w:b/>
                <w:color w:val="0070C0"/>
                <w:sz w:val="22"/>
                <w:szCs w:val="22"/>
              </w:rPr>
              <w:t>study about</w:t>
            </w:r>
            <w:r w:rsidRPr="00B87341">
              <w:rPr>
                <w:b/>
                <w:color w:val="0070C0"/>
                <w:sz w:val="22"/>
                <w:szCs w:val="22"/>
              </w:rPr>
              <w:t>?</w:t>
            </w:r>
          </w:p>
          <w:p w:rsidR="00F37B30" w:rsidRDefault="00F37B30" w:rsidP="00C84754">
            <w:pPr>
              <w:pStyle w:val="Default"/>
              <w:jc w:val="left"/>
              <w:rPr>
                <w:color w:val="auto"/>
                <w:sz w:val="22"/>
                <w:szCs w:val="22"/>
              </w:rPr>
            </w:pPr>
          </w:p>
          <w:p w:rsidR="00B83655" w:rsidRPr="00B83655" w:rsidRDefault="00B83655" w:rsidP="00B83655">
            <w:pPr>
              <w:pStyle w:val="Default"/>
              <w:rPr>
                <w:color w:val="auto"/>
                <w:sz w:val="22"/>
                <w:szCs w:val="22"/>
              </w:rPr>
            </w:pPr>
            <w:r>
              <w:rPr>
                <w:color w:val="auto"/>
                <w:sz w:val="22"/>
                <w:szCs w:val="22"/>
              </w:rPr>
              <w:t>The study aims t</w:t>
            </w:r>
            <w:r w:rsidRPr="00B83655">
              <w:rPr>
                <w:color w:val="auto"/>
                <w:sz w:val="22"/>
                <w:szCs w:val="22"/>
              </w:rPr>
              <w:t xml:space="preserve">o present the concept </w:t>
            </w:r>
            <w:r>
              <w:rPr>
                <w:color w:val="auto"/>
                <w:sz w:val="22"/>
                <w:szCs w:val="22"/>
              </w:rPr>
              <w:t>of ‘</w:t>
            </w:r>
            <w:r w:rsidR="000412EA">
              <w:rPr>
                <w:color w:val="auto"/>
                <w:sz w:val="22"/>
                <w:szCs w:val="22"/>
              </w:rPr>
              <w:t>Supply C</w:t>
            </w:r>
            <w:r>
              <w:rPr>
                <w:color w:val="auto"/>
                <w:sz w:val="22"/>
                <w:szCs w:val="22"/>
              </w:rPr>
              <w:t>hain’</w:t>
            </w:r>
            <w:r w:rsidRPr="00B83655">
              <w:rPr>
                <w:color w:val="auto"/>
                <w:sz w:val="22"/>
                <w:szCs w:val="22"/>
              </w:rPr>
              <w:t xml:space="preserve"> in a creative and novel way that will provide rich new insights to the public, practitioners and policy makers, in order to inf</w:t>
            </w:r>
            <w:r>
              <w:rPr>
                <w:color w:val="auto"/>
                <w:sz w:val="22"/>
                <w:szCs w:val="22"/>
              </w:rPr>
              <w:t>orm the future development of Supply Chain</w:t>
            </w:r>
            <w:r w:rsidRPr="00B83655">
              <w:rPr>
                <w:color w:val="auto"/>
                <w:sz w:val="22"/>
                <w:szCs w:val="22"/>
              </w:rPr>
              <w:t xml:space="preserve"> strategy and policy and drive behavioural change at the individual level.</w:t>
            </w:r>
          </w:p>
          <w:p w:rsidR="00B83655" w:rsidRPr="00B83655" w:rsidRDefault="00B83655" w:rsidP="00B83655">
            <w:pPr>
              <w:pStyle w:val="Default"/>
              <w:rPr>
                <w:color w:val="auto"/>
                <w:sz w:val="22"/>
                <w:szCs w:val="22"/>
              </w:rPr>
            </w:pPr>
          </w:p>
          <w:p w:rsidR="00B83655" w:rsidRPr="00F37B30" w:rsidRDefault="00B83655" w:rsidP="00B83655">
            <w:pPr>
              <w:pStyle w:val="Default"/>
              <w:jc w:val="left"/>
              <w:rPr>
                <w:color w:val="4F81BD" w:themeColor="accent1"/>
                <w:sz w:val="22"/>
                <w:szCs w:val="22"/>
              </w:rPr>
            </w:pPr>
          </w:p>
        </w:tc>
      </w:tr>
      <w:tr w:rsidR="005F58E4" w:rsidTr="008258FC">
        <w:tc>
          <w:tcPr>
            <w:tcW w:w="9242" w:type="dxa"/>
            <w:vAlign w:val="center"/>
          </w:tcPr>
          <w:p w:rsidR="005F58E4" w:rsidRPr="007E01E4" w:rsidRDefault="00213414" w:rsidP="00C84754">
            <w:pPr>
              <w:pStyle w:val="Default"/>
              <w:jc w:val="left"/>
              <w:rPr>
                <w:b/>
                <w:color w:val="0070C0"/>
                <w:sz w:val="22"/>
                <w:szCs w:val="22"/>
              </w:rPr>
            </w:pPr>
            <w:r w:rsidRPr="00B87341">
              <w:rPr>
                <w:b/>
                <w:color w:val="0070C0"/>
                <w:sz w:val="22"/>
                <w:szCs w:val="22"/>
              </w:rPr>
              <w:t>Do I have to take part</w:t>
            </w:r>
            <w:r w:rsidRPr="007E01E4">
              <w:rPr>
                <w:b/>
                <w:color w:val="0070C0"/>
                <w:sz w:val="22"/>
                <w:szCs w:val="22"/>
              </w:rPr>
              <w:t>?</w:t>
            </w:r>
          </w:p>
          <w:p w:rsidR="00213414" w:rsidRPr="00AE54D1" w:rsidRDefault="00213414" w:rsidP="00C84754">
            <w:pPr>
              <w:rPr>
                <w:rFonts w:ascii="Arial" w:hAnsi="Arial" w:cs="Arial"/>
              </w:rPr>
            </w:pPr>
            <w:r w:rsidRPr="007E01E4">
              <w:rPr>
                <w:rFonts w:ascii="Arial" w:hAnsi="Arial" w:cs="Arial"/>
              </w:rPr>
              <w:t>It is entirely up to you to decide.</w:t>
            </w:r>
            <w:r w:rsidR="007E01E4">
              <w:rPr>
                <w:rFonts w:ascii="Arial" w:hAnsi="Arial" w:cs="Arial"/>
              </w:rPr>
              <w:t xml:space="preserve"> If you</w:t>
            </w:r>
            <w:r w:rsidR="007E01E4">
              <w:t xml:space="preserve"> </w:t>
            </w:r>
            <w:r w:rsidR="007E01E4" w:rsidRPr="007E01E4">
              <w:rPr>
                <w:rFonts w:ascii="Arial" w:hAnsi="Arial" w:cs="Arial"/>
              </w:rPr>
              <w:t>If you choose to participate, and before you provide answers to our questions, you will need to tick a box on the website indicating your agreement to take part in this study</w:t>
            </w:r>
            <w:r w:rsidR="007E01E4">
              <w:rPr>
                <w:rFonts w:ascii="Arial" w:hAnsi="Arial" w:cs="Arial"/>
              </w:rPr>
              <w:t xml:space="preserve">. </w:t>
            </w:r>
            <w:bookmarkStart w:id="3" w:name="_GoBack"/>
            <w:bookmarkEnd w:id="3"/>
            <w:r w:rsidR="00DF3053" w:rsidRPr="007E01E4">
              <w:rPr>
                <w:rFonts w:ascii="Arial" w:hAnsi="Arial" w:cs="Arial"/>
              </w:rPr>
              <w:t>Since this study is based on your inp</w:t>
            </w:r>
            <w:r w:rsidR="00254AFA" w:rsidRPr="007E01E4">
              <w:rPr>
                <w:rFonts w:ascii="Arial" w:hAnsi="Arial" w:cs="Arial"/>
              </w:rPr>
              <w:t>ut to a website, by answering</w:t>
            </w:r>
            <w:r w:rsidR="00DF3053" w:rsidRPr="007E01E4">
              <w:rPr>
                <w:rFonts w:ascii="Arial" w:hAnsi="Arial" w:cs="Arial"/>
              </w:rPr>
              <w:t xml:space="preserve"> the stated questions </w:t>
            </w:r>
            <w:r w:rsidRPr="007E01E4">
              <w:rPr>
                <w:rFonts w:ascii="Arial" w:hAnsi="Arial" w:cs="Arial"/>
              </w:rPr>
              <w:t>you are giving your consent for the information that you have supplied to be used in this study</w:t>
            </w:r>
            <w:r w:rsidR="000412EA" w:rsidRPr="007E01E4">
              <w:rPr>
                <w:rFonts w:ascii="Arial" w:hAnsi="Arial" w:cs="Arial"/>
              </w:rPr>
              <w:t>,</w:t>
            </w:r>
            <w:r w:rsidRPr="007E01E4">
              <w:rPr>
                <w:rFonts w:ascii="Arial" w:hAnsi="Arial" w:cs="Arial"/>
              </w:rPr>
              <w:t xml:space="preserve"> and formal signed</w:t>
            </w:r>
            <w:r w:rsidR="00D705C1" w:rsidRPr="007E01E4">
              <w:rPr>
                <w:rFonts w:ascii="Arial" w:hAnsi="Arial" w:cs="Arial"/>
              </w:rPr>
              <w:t xml:space="preserve"> consent will not be collected.</w:t>
            </w:r>
            <w:r w:rsidRPr="007E01E4">
              <w:rPr>
                <w:rFonts w:ascii="Arial" w:hAnsi="Arial" w:cs="Arial"/>
              </w:rPr>
              <w:t xml:space="preserve"> You will be free to withdraw at any time, without giving a reason and this will not affect you or your circumstances in any way.</w:t>
            </w:r>
          </w:p>
          <w:p w:rsidR="00213414" w:rsidRPr="00F37B30" w:rsidRDefault="00213414" w:rsidP="00F37B30">
            <w:pPr>
              <w:pStyle w:val="Default"/>
              <w:spacing w:line="360" w:lineRule="auto"/>
              <w:jc w:val="left"/>
              <w:rPr>
                <w:b/>
                <w:color w:val="4F81BD" w:themeColor="accent1"/>
                <w:sz w:val="22"/>
                <w:szCs w:val="22"/>
              </w:rPr>
            </w:pPr>
          </w:p>
        </w:tc>
      </w:tr>
      <w:tr w:rsidR="00213414" w:rsidTr="008258FC">
        <w:tc>
          <w:tcPr>
            <w:tcW w:w="9242" w:type="dxa"/>
            <w:vAlign w:val="center"/>
          </w:tcPr>
          <w:p w:rsidR="00213414" w:rsidRPr="007E01E4" w:rsidRDefault="00213414" w:rsidP="00C84754">
            <w:pPr>
              <w:pStyle w:val="Default"/>
              <w:jc w:val="left"/>
              <w:rPr>
                <w:b/>
                <w:color w:val="0070C0"/>
                <w:sz w:val="22"/>
                <w:szCs w:val="22"/>
              </w:rPr>
            </w:pPr>
            <w:r w:rsidRPr="007E01E4">
              <w:rPr>
                <w:b/>
                <w:color w:val="0070C0"/>
                <w:sz w:val="22"/>
                <w:szCs w:val="22"/>
              </w:rPr>
              <w:t>What will happen to me if I take part?</w:t>
            </w:r>
          </w:p>
          <w:p w:rsidR="00213414" w:rsidRPr="007E01E4" w:rsidRDefault="00213414" w:rsidP="00C84754">
            <w:pPr>
              <w:pStyle w:val="Default"/>
              <w:jc w:val="left"/>
              <w:rPr>
                <w:color w:val="auto"/>
                <w:sz w:val="22"/>
                <w:szCs w:val="22"/>
              </w:rPr>
            </w:pPr>
          </w:p>
          <w:p w:rsidR="007542A7" w:rsidRPr="007E01E4" w:rsidRDefault="007542A7" w:rsidP="00C84754">
            <w:pPr>
              <w:pStyle w:val="Default"/>
              <w:jc w:val="left"/>
              <w:rPr>
                <w:color w:val="auto"/>
                <w:sz w:val="22"/>
                <w:szCs w:val="22"/>
              </w:rPr>
            </w:pPr>
            <w:r w:rsidRPr="007E01E4">
              <w:rPr>
                <w:color w:val="auto"/>
                <w:sz w:val="22"/>
                <w:szCs w:val="22"/>
              </w:rPr>
              <w:t xml:space="preserve">All you are expected to do is to interact with the website we have developed. It is supposed to be a fun experience. Here we describe the steps in detail. </w:t>
            </w:r>
          </w:p>
          <w:p w:rsidR="007542A7" w:rsidRPr="007E01E4" w:rsidRDefault="007542A7" w:rsidP="00C84754">
            <w:pPr>
              <w:pStyle w:val="Default"/>
              <w:jc w:val="left"/>
              <w:rPr>
                <w:color w:val="auto"/>
                <w:sz w:val="22"/>
                <w:szCs w:val="22"/>
              </w:rPr>
            </w:pPr>
            <w:r w:rsidRPr="007E01E4">
              <w:rPr>
                <w:color w:val="auto"/>
                <w:sz w:val="22"/>
                <w:szCs w:val="22"/>
              </w:rPr>
              <w:t>On the first page of the website you will have the chance to see the Supply Chain ‘story’ of ice cream by clicking and viewing a number of videos</w:t>
            </w:r>
            <w:r w:rsidR="00D705C1" w:rsidRPr="007E01E4">
              <w:rPr>
                <w:color w:val="auto"/>
                <w:sz w:val="22"/>
                <w:szCs w:val="22"/>
              </w:rPr>
              <w:t xml:space="preserve"> and photos</w:t>
            </w:r>
            <w:r w:rsidRPr="007E01E4">
              <w:rPr>
                <w:color w:val="auto"/>
                <w:sz w:val="22"/>
                <w:szCs w:val="22"/>
              </w:rPr>
              <w:t>, each one of them showing a different stage</w:t>
            </w:r>
            <w:r w:rsidR="00AB29FC" w:rsidRPr="007E01E4">
              <w:rPr>
                <w:color w:val="auto"/>
                <w:sz w:val="22"/>
                <w:szCs w:val="22"/>
              </w:rPr>
              <w:t xml:space="preserve"> of</w:t>
            </w:r>
            <w:r w:rsidRPr="007E01E4">
              <w:rPr>
                <w:color w:val="auto"/>
                <w:sz w:val="22"/>
                <w:szCs w:val="22"/>
              </w:rPr>
              <w:t xml:space="preserve"> its production. </w:t>
            </w:r>
            <w:r w:rsidR="00D705C1" w:rsidRPr="007E01E4">
              <w:rPr>
                <w:color w:val="auto"/>
                <w:sz w:val="22"/>
                <w:szCs w:val="22"/>
              </w:rPr>
              <w:t xml:space="preserve">Text boxes with interesting ‘fun’ facts about the ice cream’s constituents will also pop up. </w:t>
            </w:r>
            <w:r w:rsidRPr="007E01E4">
              <w:rPr>
                <w:color w:val="auto"/>
                <w:sz w:val="22"/>
                <w:szCs w:val="22"/>
              </w:rPr>
              <w:t xml:space="preserve">Here you will also </w:t>
            </w:r>
            <w:r w:rsidR="00D705C1" w:rsidRPr="007E01E4">
              <w:rPr>
                <w:color w:val="auto"/>
                <w:sz w:val="22"/>
                <w:szCs w:val="22"/>
              </w:rPr>
              <w:t xml:space="preserve">get the chance </w:t>
            </w:r>
            <w:r w:rsidRPr="007E01E4">
              <w:rPr>
                <w:color w:val="auto"/>
                <w:sz w:val="22"/>
                <w:szCs w:val="22"/>
              </w:rPr>
              <w:t>to register / log in by choosing a username a</w:t>
            </w:r>
            <w:r w:rsidR="00D705C1" w:rsidRPr="007E01E4">
              <w:rPr>
                <w:color w:val="auto"/>
                <w:sz w:val="22"/>
                <w:szCs w:val="22"/>
              </w:rPr>
              <w:t>nd submitting an e-mail address and some basic demographic information.</w:t>
            </w:r>
          </w:p>
          <w:p w:rsidR="007542A7" w:rsidRPr="007E01E4" w:rsidRDefault="00835872" w:rsidP="00C84754">
            <w:pPr>
              <w:pStyle w:val="Default"/>
              <w:jc w:val="left"/>
              <w:rPr>
                <w:color w:val="auto"/>
                <w:sz w:val="22"/>
                <w:szCs w:val="22"/>
              </w:rPr>
            </w:pPr>
            <w:r w:rsidRPr="007E01E4">
              <w:rPr>
                <w:color w:val="auto"/>
                <w:sz w:val="22"/>
                <w:szCs w:val="22"/>
              </w:rPr>
              <w:lastRenderedPageBreak/>
              <w:t>In the form there</w:t>
            </w:r>
            <w:r w:rsidR="00D705C1" w:rsidRPr="007E01E4">
              <w:rPr>
                <w:color w:val="auto"/>
                <w:sz w:val="22"/>
                <w:szCs w:val="22"/>
              </w:rPr>
              <w:t xml:space="preserve"> will </w:t>
            </w:r>
            <w:r w:rsidRPr="007E01E4">
              <w:rPr>
                <w:color w:val="auto"/>
                <w:sz w:val="22"/>
                <w:szCs w:val="22"/>
              </w:rPr>
              <w:t xml:space="preserve">be the questions that will try </w:t>
            </w:r>
            <w:r w:rsidR="00D705C1" w:rsidRPr="007E01E4">
              <w:rPr>
                <w:color w:val="auto"/>
                <w:sz w:val="22"/>
                <w:szCs w:val="22"/>
              </w:rPr>
              <w:t xml:space="preserve">to capture what </w:t>
            </w:r>
            <w:r w:rsidR="00736830" w:rsidRPr="007E01E4">
              <w:rPr>
                <w:color w:val="auto"/>
                <w:sz w:val="22"/>
                <w:szCs w:val="22"/>
              </w:rPr>
              <w:t>the term Supp</w:t>
            </w:r>
            <w:r w:rsidR="00D705C1" w:rsidRPr="007E01E4">
              <w:rPr>
                <w:color w:val="auto"/>
                <w:sz w:val="22"/>
                <w:szCs w:val="22"/>
              </w:rPr>
              <w:t>ly Chain means to you.</w:t>
            </w:r>
          </w:p>
          <w:p w:rsidR="00736830" w:rsidRPr="007E01E4" w:rsidRDefault="00736830" w:rsidP="00C84754">
            <w:pPr>
              <w:pStyle w:val="Default"/>
              <w:jc w:val="left"/>
              <w:rPr>
                <w:color w:val="auto"/>
                <w:sz w:val="22"/>
                <w:szCs w:val="22"/>
              </w:rPr>
            </w:pPr>
            <w:r w:rsidRPr="007E01E4">
              <w:rPr>
                <w:color w:val="auto"/>
                <w:sz w:val="22"/>
                <w:szCs w:val="22"/>
              </w:rPr>
              <w:t>Subsequently, you will be encouraged to tell us your own supply chain ‘story’. This can be through writing something in free text, or uploading a video or image</w:t>
            </w:r>
            <w:r w:rsidR="00AB29FC" w:rsidRPr="007E01E4">
              <w:rPr>
                <w:color w:val="auto"/>
                <w:sz w:val="22"/>
                <w:szCs w:val="22"/>
              </w:rPr>
              <w:t xml:space="preserve"> illustrating</w:t>
            </w:r>
            <w:r w:rsidRPr="007E01E4">
              <w:rPr>
                <w:color w:val="auto"/>
                <w:sz w:val="22"/>
                <w:szCs w:val="22"/>
              </w:rPr>
              <w:t xml:space="preserve"> your contribution or interaction with a supply chain. Your entry will be a</w:t>
            </w:r>
            <w:r w:rsidR="00D705C1" w:rsidRPr="007E01E4">
              <w:rPr>
                <w:color w:val="auto"/>
                <w:sz w:val="22"/>
                <w:szCs w:val="22"/>
              </w:rPr>
              <w:t xml:space="preserve">utomatically added to a mosaic </w:t>
            </w:r>
            <w:r w:rsidRPr="007E01E4">
              <w:rPr>
                <w:color w:val="auto"/>
                <w:sz w:val="22"/>
                <w:szCs w:val="22"/>
              </w:rPr>
              <w:t>wall of other entries along with</w:t>
            </w:r>
            <w:r w:rsidR="00E23B34" w:rsidRPr="007E01E4">
              <w:rPr>
                <w:color w:val="auto"/>
                <w:sz w:val="22"/>
                <w:szCs w:val="22"/>
              </w:rPr>
              <w:t xml:space="preserve"> a map with pins indicating the locations of all users</w:t>
            </w:r>
            <w:r w:rsidRPr="007E01E4">
              <w:rPr>
                <w:color w:val="auto"/>
                <w:sz w:val="22"/>
                <w:szCs w:val="22"/>
              </w:rPr>
              <w:t xml:space="preserve">. </w:t>
            </w:r>
            <w:r w:rsidR="00E23B34" w:rsidRPr="007E01E4">
              <w:rPr>
                <w:color w:val="auto"/>
                <w:sz w:val="22"/>
                <w:szCs w:val="22"/>
              </w:rPr>
              <w:t xml:space="preserve">By capturing your approximate location, </w:t>
            </w:r>
            <w:r w:rsidRPr="007E01E4">
              <w:rPr>
                <w:color w:val="auto"/>
                <w:sz w:val="22"/>
                <w:szCs w:val="22"/>
              </w:rPr>
              <w:t>we will have a good picture of where the contributions to our website come from. We will not try to identify you in any way.</w:t>
            </w:r>
          </w:p>
          <w:p w:rsidR="002D0201" w:rsidRPr="007E01E4" w:rsidRDefault="002D0201" w:rsidP="00C84754">
            <w:pPr>
              <w:pStyle w:val="Default"/>
              <w:jc w:val="left"/>
              <w:rPr>
                <w:color w:val="auto"/>
                <w:sz w:val="22"/>
                <w:szCs w:val="22"/>
              </w:rPr>
            </w:pPr>
            <w:r w:rsidRPr="007E01E4">
              <w:rPr>
                <w:color w:val="auto"/>
                <w:sz w:val="22"/>
                <w:szCs w:val="22"/>
              </w:rPr>
              <w:t>If you return to the website you will be asked to log in and you will directed to the mosaic and map page with all users’ contributions.</w:t>
            </w:r>
          </w:p>
          <w:p w:rsidR="006C247B" w:rsidRPr="007E01E4" w:rsidRDefault="006C247B" w:rsidP="002D0201">
            <w:pPr>
              <w:pStyle w:val="Default"/>
              <w:jc w:val="left"/>
              <w:rPr>
                <w:color w:val="auto"/>
                <w:sz w:val="22"/>
                <w:szCs w:val="22"/>
              </w:rPr>
            </w:pPr>
          </w:p>
        </w:tc>
      </w:tr>
      <w:tr w:rsidR="00BD36C3" w:rsidTr="00BD36C3">
        <w:tc>
          <w:tcPr>
            <w:tcW w:w="9242" w:type="dxa"/>
            <w:vAlign w:val="center"/>
          </w:tcPr>
          <w:p w:rsidR="00BD36C3" w:rsidRPr="007E01E4" w:rsidRDefault="00BD36C3" w:rsidP="00BD36C3">
            <w:pPr>
              <w:pStyle w:val="Default"/>
              <w:jc w:val="left"/>
              <w:rPr>
                <w:b/>
                <w:color w:val="0070C0"/>
                <w:sz w:val="22"/>
                <w:szCs w:val="22"/>
              </w:rPr>
            </w:pPr>
            <w:r w:rsidRPr="007E01E4">
              <w:rPr>
                <w:b/>
                <w:color w:val="0070C0"/>
                <w:sz w:val="22"/>
                <w:szCs w:val="22"/>
              </w:rPr>
              <w:lastRenderedPageBreak/>
              <w:t xml:space="preserve">What are the possible </w:t>
            </w:r>
            <w:r w:rsidR="003004AC" w:rsidRPr="007E01E4">
              <w:rPr>
                <w:b/>
                <w:color w:val="0070C0"/>
                <w:sz w:val="22"/>
                <w:szCs w:val="22"/>
              </w:rPr>
              <w:t xml:space="preserve">disadvantages, </w:t>
            </w:r>
            <w:r w:rsidRPr="007E01E4">
              <w:rPr>
                <w:b/>
                <w:color w:val="0070C0"/>
                <w:sz w:val="22"/>
                <w:szCs w:val="22"/>
              </w:rPr>
              <w:t>side effects, risks, and/or discomforts of taking part in this study?</w:t>
            </w:r>
          </w:p>
          <w:p w:rsidR="00BD36C3" w:rsidRPr="007E01E4" w:rsidRDefault="00BD36C3" w:rsidP="00BD36C3">
            <w:pPr>
              <w:pStyle w:val="Default"/>
              <w:jc w:val="left"/>
              <w:rPr>
                <w:color w:val="auto"/>
                <w:sz w:val="22"/>
                <w:szCs w:val="22"/>
              </w:rPr>
            </w:pPr>
          </w:p>
          <w:p w:rsidR="00CA779B" w:rsidRPr="007E01E4" w:rsidRDefault="005B1A83" w:rsidP="00BD36C3">
            <w:pPr>
              <w:pStyle w:val="Default"/>
              <w:jc w:val="left"/>
              <w:rPr>
                <w:color w:val="auto"/>
                <w:sz w:val="22"/>
                <w:szCs w:val="22"/>
              </w:rPr>
            </w:pPr>
            <w:r w:rsidRPr="007E01E4">
              <w:rPr>
                <w:color w:val="auto"/>
                <w:sz w:val="22"/>
                <w:szCs w:val="22"/>
              </w:rPr>
              <w:t>There are no disadvantages, discomforts or side effects of taking part in this study. The only potential danger may result from your decision to upload a photo of yourself that identifies you (e.g. if it includes your name or face</w:t>
            </w:r>
            <w:r w:rsidR="00E23B34" w:rsidRPr="007E01E4">
              <w:rPr>
                <w:color w:val="auto"/>
                <w:sz w:val="22"/>
                <w:szCs w:val="22"/>
              </w:rPr>
              <w:t xml:space="preserve">). You need to ensure that photos will not put you </w:t>
            </w:r>
            <w:r w:rsidRPr="007E01E4">
              <w:rPr>
                <w:color w:val="auto"/>
                <w:sz w:val="22"/>
                <w:szCs w:val="22"/>
              </w:rPr>
              <w:t xml:space="preserve">or </w:t>
            </w:r>
            <w:r w:rsidR="00E23B34" w:rsidRPr="007E01E4">
              <w:rPr>
                <w:color w:val="auto"/>
                <w:sz w:val="22"/>
                <w:szCs w:val="22"/>
              </w:rPr>
              <w:t>someone else in a difficult position</w:t>
            </w:r>
            <w:r w:rsidRPr="007E01E4">
              <w:rPr>
                <w:color w:val="auto"/>
                <w:sz w:val="22"/>
                <w:szCs w:val="22"/>
              </w:rPr>
              <w:t>. If you realize that this may be the case after uploading such a photo you should contact us (</w:t>
            </w:r>
            <w:hyperlink r:id="rId8" w:history="1">
              <w:r w:rsidRPr="007E01E4">
                <w:rPr>
                  <w:rStyle w:val="Hyperlink"/>
                  <w:sz w:val="22"/>
                  <w:szCs w:val="22"/>
                </w:rPr>
                <w:t>a.karatzas@warwick.ac.uk</w:t>
              </w:r>
            </w:hyperlink>
            <w:r w:rsidRPr="007E01E4">
              <w:rPr>
                <w:color w:val="auto"/>
                <w:sz w:val="22"/>
                <w:szCs w:val="22"/>
              </w:rPr>
              <w:t xml:space="preserve">). </w:t>
            </w:r>
          </w:p>
          <w:p w:rsidR="00187220" w:rsidRPr="007E01E4" w:rsidRDefault="00187220" w:rsidP="00BD36C3">
            <w:pPr>
              <w:pStyle w:val="Default"/>
              <w:jc w:val="left"/>
              <w:rPr>
                <w:color w:val="4F81BD" w:themeColor="accent1"/>
                <w:sz w:val="22"/>
                <w:szCs w:val="22"/>
              </w:rPr>
            </w:pPr>
          </w:p>
        </w:tc>
      </w:tr>
      <w:tr w:rsidR="00CA779B" w:rsidTr="00CA779B">
        <w:tc>
          <w:tcPr>
            <w:tcW w:w="9242" w:type="dxa"/>
            <w:vAlign w:val="center"/>
          </w:tcPr>
          <w:p w:rsidR="00CA779B" w:rsidRPr="00B87341" w:rsidRDefault="00AB56DE" w:rsidP="00CA779B">
            <w:pPr>
              <w:pStyle w:val="Default"/>
              <w:jc w:val="left"/>
              <w:rPr>
                <w:b/>
                <w:color w:val="0070C0"/>
                <w:sz w:val="22"/>
                <w:szCs w:val="22"/>
              </w:rPr>
            </w:pPr>
            <w:r w:rsidRPr="00B87341">
              <w:rPr>
                <w:b/>
                <w:color w:val="0070C0"/>
                <w:sz w:val="22"/>
                <w:szCs w:val="22"/>
              </w:rPr>
              <w:t>What are the p</w:t>
            </w:r>
            <w:r w:rsidR="00CA779B" w:rsidRPr="00B87341">
              <w:rPr>
                <w:b/>
                <w:color w:val="0070C0"/>
                <w:sz w:val="22"/>
                <w:szCs w:val="22"/>
              </w:rPr>
              <w:t>ossible benefits of taking part</w:t>
            </w:r>
            <w:r w:rsidRPr="00B87341">
              <w:rPr>
                <w:b/>
                <w:color w:val="0070C0"/>
                <w:sz w:val="22"/>
                <w:szCs w:val="22"/>
              </w:rPr>
              <w:t xml:space="preserve"> in this study?</w:t>
            </w:r>
          </w:p>
          <w:p w:rsidR="00CA779B" w:rsidRDefault="00CA779B" w:rsidP="00CA779B">
            <w:pPr>
              <w:pStyle w:val="Default"/>
              <w:jc w:val="left"/>
              <w:rPr>
                <w:color w:val="auto"/>
                <w:sz w:val="22"/>
                <w:szCs w:val="22"/>
              </w:rPr>
            </w:pPr>
          </w:p>
          <w:p w:rsidR="0017753A" w:rsidRPr="0017753A" w:rsidRDefault="0017753A" w:rsidP="00CA779B">
            <w:pPr>
              <w:pStyle w:val="Default"/>
              <w:jc w:val="left"/>
              <w:rPr>
                <w:color w:val="auto"/>
                <w:sz w:val="22"/>
                <w:szCs w:val="22"/>
              </w:rPr>
            </w:pPr>
            <w:r w:rsidRPr="0017753A">
              <w:rPr>
                <w:color w:val="auto"/>
                <w:sz w:val="22"/>
                <w:szCs w:val="22"/>
              </w:rPr>
              <w:t xml:space="preserve">By participating in this study you will increase your understanding of supply chains and realize their </w:t>
            </w:r>
            <w:r w:rsidR="004426D8">
              <w:rPr>
                <w:color w:val="auto"/>
                <w:sz w:val="22"/>
                <w:szCs w:val="22"/>
              </w:rPr>
              <w:t>pervasiveness and importance for</w:t>
            </w:r>
            <w:r w:rsidRPr="0017753A">
              <w:rPr>
                <w:color w:val="auto"/>
                <w:sz w:val="22"/>
                <w:szCs w:val="22"/>
              </w:rPr>
              <w:t xml:space="preserve"> everyday life. Additionally, your contribution, in conjunction with the contribution of others, may lead to improved supply chain strategy in industry and more appropriate government policy.</w:t>
            </w:r>
          </w:p>
          <w:p w:rsidR="00187220" w:rsidRPr="00CA779B" w:rsidRDefault="00187220" w:rsidP="00CA779B">
            <w:pPr>
              <w:pStyle w:val="Default"/>
              <w:jc w:val="left"/>
              <w:rPr>
                <w:color w:val="4F81BD" w:themeColor="accent1"/>
                <w:sz w:val="22"/>
                <w:szCs w:val="22"/>
              </w:rPr>
            </w:pPr>
          </w:p>
        </w:tc>
      </w:tr>
      <w:tr w:rsidR="003004AC" w:rsidTr="004C1DC7">
        <w:tc>
          <w:tcPr>
            <w:tcW w:w="9242" w:type="dxa"/>
            <w:vAlign w:val="center"/>
          </w:tcPr>
          <w:p w:rsidR="003004AC" w:rsidRDefault="003004AC" w:rsidP="003004AC">
            <w:pPr>
              <w:pStyle w:val="Default"/>
              <w:jc w:val="left"/>
              <w:rPr>
                <w:b/>
                <w:color w:val="0070C0"/>
                <w:sz w:val="22"/>
                <w:szCs w:val="22"/>
              </w:rPr>
            </w:pPr>
            <w:r w:rsidRPr="00B87341">
              <w:rPr>
                <w:b/>
                <w:color w:val="0070C0"/>
                <w:sz w:val="22"/>
                <w:szCs w:val="22"/>
              </w:rPr>
              <w:t>Expenses and payments</w:t>
            </w:r>
          </w:p>
          <w:p w:rsidR="00187220" w:rsidRPr="00B87341" w:rsidRDefault="00187220" w:rsidP="003004AC">
            <w:pPr>
              <w:pStyle w:val="Default"/>
              <w:jc w:val="left"/>
              <w:rPr>
                <w:b/>
                <w:color w:val="0070C0"/>
                <w:sz w:val="22"/>
                <w:szCs w:val="22"/>
              </w:rPr>
            </w:pPr>
          </w:p>
          <w:p w:rsidR="003004AC" w:rsidRPr="004A354D" w:rsidRDefault="005B1A83" w:rsidP="003004AC">
            <w:pPr>
              <w:pStyle w:val="Default"/>
              <w:jc w:val="left"/>
              <w:rPr>
                <w:color w:val="FF0000"/>
                <w:sz w:val="22"/>
                <w:szCs w:val="22"/>
              </w:rPr>
            </w:pPr>
            <w:r w:rsidRPr="004A354D">
              <w:rPr>
                <w:color w:val="auto"/>
                <w:sz w:val="22"/>
                <w:szCs w:val="22"/>
              </w:rPr>
              <w:t>No payments will be made for participants</w:t>
            </w:r>
            <w:r w:rsidR="004A354D" w:rsidRPr="004A354D">
              <w:rPr>
                <w:color w:val="auto"/>
                <w:sz w:val="22"/>
                <w:szCs w:val="22"/>
              </w:rPr>
              <w:t xml:space="preserve"> and no expenses will be covered.</w:t>
            </w:r>
          </w:p>
          <w:p w:rsidR="003004AC" w:rsidRDefault="003004AC" w:rsidP="00F37B30">
            <w:pPr>
              <w:pStyle w:val="Default"/>
              <w:spacing w:line="360" w:lineRule="auto"/>
              <w:jc w:val="left"/>
              <w:rPr>
                <w:b/>
                <w:color w:val="4F81BD" w:themeColor="accent1"/>
                <w:sz w:val="22"/>
                <w:szCs w:val="22"/>
              </w:rPr>
            </w:pPr>
          </w:p>
        </w:tc>
      </w:tr>
      <w:tr w:rsidR="003004AC" w:rsidTr="004C1DC7">
        <w:tc>
          <w:tcPr>
            <w:tcW w:w="9242" w:type="dxa"/>
            <w:vAlign w:val="center"/>
          </w:tcPr>
          <w:p w:rsidR="003004AC" w:rsidRDefault="003004AC" w:rsidP="003004AC">
            <w:pPr>
              <w:pStyle w:val="Default"/>
              <w:jc w:val="left"/>
              <w:rPr>
                <w:b/>
                <w:color w:val="0070C0"/>
                <w:sz w:val="22"/>
                <w:szCs w:val="22"/>
              </w:rPr>
            </w:pPr>
            <w:r w:rsidRPr="00B87341">
              <w:rPr>
                <w:b/>
                <w:color w:val="0070C0"/>
                <w:sz w:val="22"/>
                <w:szCs w:val="22"/>
              </w:rPr>
              <w:t>What will happen when the study ends?</w:t>
            </w:r>
          </w:p>
          <w:p w:rsidR="00187220" w:rsidRPr="00B87341" w:rsidRDefault="00187220" w:rsidP="003004AC">
            <w:pPr>
              <w:pStyle w:val="Default"/>
              <w:jc w:val="left"/>
              <w:rPr>
                <w:b/>
                <w:color w:val="0070C0"/>
                <w:sz w:val="22"/>
                <w:szCs w:val="22"/>
              </w:rPr>
            </w:pPr>
          </w:p>
          <w:p w:rsidR="003004AC" w:rsidRDefault="002D0201" w:rsidP="002D0201">
            <w:pPr>
              <w:pStyle w:val="Default"/>
              <w:jc w:val="left"/>
              <w:rPr>
                <w:color w:val="auto"/>
                <w:sz w:val="22"/>
                <w:szCs w:val="22"/>
              </w:rPr>
            </w:pPr>
            <w:r>
              <w:rPr>
                <w:color w:val="auto"/>
                <w:sz w:val="22"/>
                <w:szCs w:val="22"/>
              </w:rPr>
              <w:t>The data collected through the website will be stored at the back</w:t>
            </w:r>
            <w:r w:rsidR="004426D8">
              <w:rPr>
                <w:color w:val="auto"/>
                <w:sz w:val="22"/>
                <w:szCs w:val="22"/>
              </w:rPr>
              <w:t xml:space="preserve"> </w:t>
            </w:r>
            <w:r>
              <w:rPr>
                <w:color w:val="auto"/>
                <w:sz w:val="22"/>
                <w:szCs w:val="22"/>
              </w:rPr>
              <w:t xml:space="preserve">end of the website and will be analysed by the research team. Also, a large chunk of it, mainly the inputs related to the individual supply chain ‘stories’, will be given to commissioned artists who will try to represent it in a creative and artistic way. Their creations will embellish </w:t>
            </w:r>
            <w:r w:rsidR="00964E82">
              <w:rPr>
                <w:color w:val="auto"/>
                <w:sz w:val="22"/>
                <w:szCs w:val="22"/>
              </w:rPr>
              <w:t xml:space="preserve">the first day of </w:t>
            </w:r>
            <w:r>
              <w:rPr>
                <w:color w:val="auto"/>
                <w:sz w:val="22"/>
                <w:szCs w:val="22"/>
              </w:rPr>
              <w:t xml:space="preserve">an important </w:t>
            </w:r>
            <w:r w:rsidR="00D40E28">
              <w:rPr>
                <w:color w:val="auto"/>
                <w:sz w:val="22"/>
                <w:szCs w:val="22"/>
              </w:rPr>
              <w:t>conference we are hosting in November 2015.</w:t>
            </w:r>
          </w:p>
          <w:p w:rsidR="00964E82" w:rsidRDefault="004426D8" w:rsidP="002D0201">
            <w:pPr>
              <w:pStyle w:val="Default"/>
              <w:jc w:val="left"/>
              <w:rPr>
                <w:color w:val="auto"/>
                <w:sz w:val="22"/>
                <w:szCs w:val="22"/>
              </w:rPr>
            </w:pPr>
            <w:r>
              <w:rPr>
                <w:color w:val="auto"/>
                <w:sz w:val="22"/>
                <w:szCs w:val="22"/>
              </w:rPr>
              <w:t>T</w:t>
            </w:r>
            <w:r w:rsidR="00964E82">
              <w:rPr>
                <w:color w:val="auto"/>
                <w:sz w:val="22"/>
                <w:szCs w:val="22"/>
              </w:rPr>
              <w:t>he data will be kept for ten years</w:t>
            </w:r>
            <w:r>
              <w:rPr>
                <w:color w:val="auto"/>
                <w:sz w:val="22"/>
                <w:szCs w:val="22"/>
              </w:rPr>
              <w:t xml:space="preserve"> and per University of Warwick regulations.</w:t>
            </w:r>
            <w:r w:rsidR="00964E82">
              <w:rPr>
                <w:color w:val="auto"/>
                <w:sz w:val="22"/>
                <w:szCs w:val="22"/>
              </w:rPr>
              <w:t xml:space="preserve"> </w:t>
            </w:r>
          </w:p>
          <w:p w:rsidR="00D40E28" w:rsidRPr="002D0201" w:rsidRDefault="00D40E28" w:rsidP="002D0201">
            <w:pPr>
              <w:pStyle w:val="Default"/>
              <w:jc w:val="left"/>
              <w:rPr>
                <w:color w:val="auto"/>
                <w:sz w:val="22"/>
                <w:szCs w:val="22"/>
              </w:rPr>
            </w:pPr>
          </w:p>
        </w:tc>
      </w:tr>
      <w:tr w:rsidR="007906BE" w:rsidTr="004C1DC7">
        <w:tc>
          <w:tcPr>
            <w:tcW w:w="9242" w:type="dxa"/>
            <w:vAlign w:val="center"/>
          </w:tcPr>
          <w:p w:rsidR="007906BE" w:rsidRDefault="007906BE" w:rsidP="00B87341">
            <w:pPr>
              <w:pStyle w:val="Default"/>
              <w:jc w:val="left"/>
              <w:rPr>
                <w:b/>
                <w:color w:val="0070C0"/>
                <w:sz w:val="22"/>
                <w:szCs w:val="22"/>
              </w:rPr>
            </w:pPr>
            <w:r w:rsidRPr="00B87341">
              <w:rPr>
                <w:b/>
                <w:color w:val="0070C0"/>
                <w:sz w:val="22"/>
                <w:szCs w:val="22"/>
              </w:rPr>
              <w:t xml:space="preserve">Will my </w:t>
            </w:r>
            <w:r w:rsidR="00FB7C8A" w:rsidRPr="00B87341">
              <w:rPr>
                <w:b/>
                <w:color w:val="0070C0"/>
                <w:sz w:val="22"/>
                <w:szCs w:val="22"/>
              </w:rPr>
              <w:t>taking part</w:t>
            </w:r>
            <w:r w:rsidRPr="00B87341">
              <w:rPr>
                <w:b/>
                <w:color w:val="0070C0"/>
                <w:sz w:val="22"/>
                <w:szCs w:val="22"/>
              </w:rPr>
              <w:t xml:space="preserve"> be kept confidential?</w:t>
            </w:r>
          </w:p>
          <w:p w:rsidR="00187220" w:rsidRPr="00B87341" w:rsidRDefault="00187220" w:rsidP="00B87341">
            <w:pPr>
              <w:pStyle w:val="Default"/>
              <w:jc w:val="left"/>
              <w:rPr>
                <w:b/>
                <w:color w:val="0070C0"/>
                <w:sz w:val="22"/>
                <w:szCs w:val="22"/>
              </w:rPr>
            </w:pPr>
          </w:p>
          <w:p w:rsidR="00FB7C8A" w:rsidRPr="0017753A" w:rsidRDefault="00FB7C8A" w:rsidP="00FB7C8A">
            <w:pPr>
              <w:jc w:val="both"/>
              <w:rPr>
                <w:rFonts w:ascii="Arial" w:hAnsi="Arial" w:cs="Arial"/>
              </w:rPr>
            </w:pPr>
            <w:r w:rsidRPr="0017753A">
              <w:rPr>
                <w:rFonts w:ascii="Arial" w:hAnsi="Arial" w:cs="Arial"/>
              </w:rPr>
              <w:t>Yes.  We will follow strict ethical and legal practice and all information about you will be handled in confidence. Further details are included in Part 2.</w:t>
            </w:r>
          </w:p>
          <w:p w:rsidR="007906BE" w:rsidRPr="007906BE" w:rsidRDefault="007906BE" w:rsidP="009D0026">
            <w:pPr>
              <w:pStyle w:val="Default"/>
              <w:jc w:val="left"/>
              <w:rPr>
                <w:color w:val="4F81BD" w:themeColor="accent1"/>
                <w:sz w:val="22"/>
                <w:szCs w:val="22"/>
              </w:rPr>
            </w:pPr>
          </w:p>
        </w:tc>
      </w:tr>
      <w:tr w:rsidR="00FB7C8A" w:rsidTr="00FB7C8A">
        <w:tc>
          <w:tcPr>
            <w:tcW w:w="9242" w:type="dxa"/>
            <w:vAlign w:val="center"/>
          </w:tcPr>
          <w:p w:rsidR="00FB7C8A" w:rsidRDefault="00FB7C8A" w:rsidP="00FB7C8A">
            <w:pPr>
              <w:pStyle w:val="BodyText"/>
              <w:rPr>
                <w:rFonts w:ascii="Arial" w:hAnsi="Arial" w:cs="Arial"/>
                <w:b/>
                <w:color w:val="0070C0"/>
                <w:sz w:val="22"/>
                <w:szCs w:val="22"/>
              </w:rPr>
            </w:pPr>
            <w:r w:rsidRPr="00B87341">
              <w:rPr>
                <w:rFonts w:ascii="Arial" w:hAnsi="Arial" w:cs="Arial"/>
                <w:b/>
                <w:color w:val="0070C0"/>
                <w:sz w:val="22"/>
                <w:szCs w:val="22"/>
              </w:rPr>
              <w:t>What if there is a problem?</w:t>
            </w:r>
          </w:p>
          <w:p w:rsidR="00187220" w:rsidRPr="00B87341" w:rsidRDefault="00187220" w:rsidP="00FB7C8A">
            <w:pPr>
              <w:pStyle w:val="BodyText"/>
              <w:rPr>
                <w:rFonts w:ascii="Arial" w:hAnsi="Arial" w:cs="Arial"/>
                <w:b/>
                <w:color w:val="0070C0"/>
                <w:sz w:val="22"/>
                <w:szCs w:val="22"/>
              </w:rPr>
            </w:pPr>
          </w:p>
          <w:p w:rsidR="00FB7C8A" w:rsidRPr="004426D8" w:rsidRDefault="00FB7C8A" w:rsidP="00FB7C8A">
            <w:pPr>
              <w:pStyle w:val="BodyText"/>
              <w:rPr>
                <w:rFonts w:ascii="Arial" w:hAnsi="Arial" w:cs="Arial"/>
                <w:sz w:val="22"/>
                <w:szCs w:val="22"/>
              </w:rPr>
            </w:pPr>
            <w:r w:rsidRPr="004426D8">
              <w:rPr>
                <w:rFonts w:ascii="Arial" w:hAnsi="Arial" w:cs="Arial"/>
                <w:sz w:val="22"/>
                <w:szCs w:val="22"/>
              </w:rPr>
              <w:t>Any complaint about the way you have been dealt with during the study or any possible harm that you might suffer will be addressed. Detailed information is given in Part 2.</w:t>
            </w:r>
          </w:p>
          <w:p w:rsidR="00FB7C8A" w:rsidRPr="00F37B30" w:rsidRDefault="00FB7C8A" w:rsidP="00F37B30">
            <w:pPr>
              <w:pStyle w:val="Default"/>
              <w:spacing w:line="360" w:lineRule="auto"/>
              <w:jc w:val="left"/>
              <w:rPr>
                <w:b/>
                <w:color w:val="4F81BD" w:themeColor="accent1"/>
                <w:sz w:val="22"/>
                <w:szCs w:val="22"/>
              </w:rPr>
            </w:pPr>
          </w:p>
        </w:tc>
      </w:tr>
    </w:tbl>
    <w:p w:rsidR="00FB7C8A" w:rsidRDefault="00FB7C8A"/>
    <w:p w:rsidR="00FB7C8A" w:rsidRPr="00B87341" w:rsidRDefault="00FB7C8A" w:rsidP="00FB7C8A">
      <w:pPr>
        <w:jc w:val="both"/>
        <w:rPr>
          <w:rFonts w:ascii="Arial" w:hAnsi="Arial" w:cs="Arial"/>
          <w:b/>
          <w:color w:val="0070C0"/>
        </w:rPr>
      </w:pPr>
      <w:r w:rsidRPr="00B87341">
        <w:rPr>
          <w:rFonts w:ascii="Arial" w:hAnsi="Arial" w:cs="Arial"/>
          <w:b/>
          <w:color w:val="0070C0"/>
        </w:rPr>
        <w:t>This concludes Part 1.</w:t>
      </w:r>
    </w:p>
    <w:p w:rsidR="00FB7C8A" w:rsidRPr="00B87341" w:rsidRDefault="00FB7C8A" w:rsidP="00FB7C8A">
      <w:pPr>
        <w:jc w:val="both"/>
        <w:rPr>
          <w:rFonts w:ascii="Arial" w:hAnsi="Arial" w:cs="Arial"/>
          <w:b/>
          <w:color w:val="0070C0"/>
        </w:rPr>
      </w:pPr>
      <w:r w:rsidRPr="00B87341">
        <w:rPr>
          <w:rFonts w:ascii="Arial" w:hAnsi="Arial" w:cs="Arial"/>
          <w:b/>
          <w:color w:val="0070C0"/>
        </w:rPr>
        <w:lastRenderedPageBreak/>
        <w:t>If the information in Part 1 has interested you and you are considering participation, please read the additional information in Part 2 before making any decision.</w:t>
      </w:r>
    </w:p>
    <w:p w:rsidR="00321269" w:rsidRPr="00B87341" w:rsidRDefault="00321269" w:rsidP="00FB7C8A">
      <w:pPr>
        <w:jc w:val="both"/>
        <w:rPr>
          <w:rFonts w:ascii="Arial" w:hAnsi="Arial" w:cs="Arial"/>
          <w:b/>
          <w:color w:val="0070C0"/>
        </w:rPr>
      </w:pPr>
      <w:r w:rsidRPr="00B87341">
        <w:rPr>
          <w:rFonts w:ascii="Arial" w:hAnsi="Arial" w:cs="Arial"/>
          <w:b/>
          <w:color w:val="0070C0"/>
        </w:rPr>
        <w:t>_________________________________________________________________________</w:t>
      </w:r>
    </w:p>
    <w:p w:rsidR="00FB7C8A" w:rsidRPr="00B87341" w:rsidRDefault="00FB7C8A" w:rsidP="00321269">
      <w:pPr>
        <w:rPr>
          <w:rFonts w:ascii="Arial" w:hAnsi="Arial" w:cs="Arial"/>
          <w:b/>
          <w:color w:val="0070C0"/>
          <w:u w:val="single"/>
        </w:rPr>
      </w:pPr>
      <w:r w:rsidRPr="00B87341">
        <w:rPr>
          <w:rFonts w:ascii="Arial" w:hAnsi="Arial" w:cs="Arial"/>
          <w:b/>
          <w:color w:val="0070C0"/>
          <w:u w:val="single"/>
        </w:rPr>
        <w:t>PART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FB7C8A" w:rsidTr="0077716C">
        <w:trPr>
          <w:trHeight w:val="1396"/>
        </w:trPr>
        <w:tc>
          <w:tcPr>
            <w:tcW w:w="9242" w:type="dxa"/>
            <w:vAlign w:val="center"/>
          </w:tcPr>
          <w:p w:rsidR="00FB7C8A" w:rsidRPr="00B87341" w:rsidRDefault="00FB7C8A" w:rsidP="00FB7C8A">
            <w:pPr>
              <w:pStyle w:val="Default"/>
              <w:jc w:val="left"/>
              <w:rPr>
                <w:b/>
                <w:color w:val="0070C0"/>
                <w:sz w:val="22"/>
                <w:szCs w:val="22"/>
              </w:rPr>
            </w:pPr>
            <w:r w:rsidRPr="00B87341">
              <w:rPr>
                <w:b/>
                <w:color w:val="0070C0"/>
                <w:sz w:val="22"/>
                <w:szCs w:val="22"/>
              </w:rPr>
              <w:t>Who is organising and funding the study?</w:t>
            </w:r>
          </w:p>
          <w:p w:rsidR="00FB7C8A" w:rsidRDefault="00FB7C8A" w:rsidP="00FB7C8A">
            <w:pPr>
              <w:pStyle w:val="Default"/>
              <w:jc w:val="left"/>
              <w:rPr>
                <w:color w:val="auto"/>
                <w:sz w:val="22"/>
                <w:szCs w:val="22"/>
              </w:rPr>
            </w:pPr>
          </w:p>
          <w:p w:rsidR="00084EE4" w:rsidRPr="004426D8" w:rsidRDefault="004426D8" w:rsidP="00FB7C8A">
            <w:pPr>
              <w:pStyle w:val="Default"/>
              <w:jc w:val="left"/>
              <w:rPr>
                <w:color w:val="auto"/>
                <w:sz w:val="22"/>
                <w:szCs w:val="22"/>
              </w:rPr>
            </w:pPr>
            <w:r w:rsidRPr="004426D8">
              <w:rPr>
                <w:color w:val="auto"/>
                <w:sz w:val="22"/>
                <w:szCs w:val="22"/>
              </w:rPr>
              <w:t>This study is led by Professor Janet Godsell who is the head of the Supply Chain Group at Warwick Manufacturing Group, University of Warwick. It is undertaken in collaboration with Dr Ruth Leary from the School of Cultural Policy Studies. It is being funded through the University of Warwick ESRC Impact Acceleration scheme.</w:t>
            </w:r>
          </w:p>
          <w:p w:rsidR="00FB7C8A" w:rsidRPr="00FB7C8A" w:rsidRDefault="00FB7C8A" w:rsidP="00FB7C8A">
            <w:pPr>
              <w:pStyle w:val="Default"/>
              <w:jc w:val="left"/>
              <w:rPr>
                <w:color w:val="4F81BD" w:themeColor="accent1"/>
                <w:sz w:val="22"/>
                <w:szCs w:val="22"/>
              </w:rPr>
            </w:pPr>
          </w:p>
        </w:tc>
      </w:tr>
      <w:tr w:rsidR="00FB7C8A" w:rsidTr="00FB7C8A">
        <w:tc>
          <w:tcPr>
            <w:tcW w:w="9242" w:type="dxa"/>
            <w:vAlign w:val="center"/>
          </w:tcPr>
          <w:p w:rsidR="00FB7C8A" w:rsidRDefault="0077716C" w:rsidP="00FB7C8A">
            <w:pPr>
              <w:jc w:val="both"/>
              <w:rPr>
                <w:rFonts w:ascii="Arial" w:hAnsi="Arial" w:cs="Arial"/>
                <w:b/>
                <w:color w:val="0070C0"/>
              </w:rPr>
            </w:pPr>
            <w:r w:rsidRPr="00B87341">
              <w:rPr>
                <w:rFonts w:ascii="Arial" w:hAnsi="Arial" w:cs="Arial"/>
                <w:b/>
                <w:color w:val="0070C0"/>
              </w:rPr>
              <w:t>What will happen if I don’t want to carry on being part of the study?</w:t>
            </w:r>
          </w:p>
          <w:p w:rsidR="00084EE4" w:rsidRPr="00B87341" w:rsidRDefault="00084EE4" w:rsidP="00FB7C8A">
            <w:pPr>
              <w:jc w:val="both"/>
              <w:rPr>
                <w:rFonts w:ascii="Arial" w:hAnsi="Arial" w:cs="Arial"/>
                <w:b/>
                <w:color w:val="0070C0"/>
              </w:rPr>
            </w:pPr>
          </w:p>
          <w:p w:rsidR="00FB7C8A" w:rsidRPr="00797128" w:rsidRDefault="00FB7C8A" w:rsidP="00FB7C8A">
            <w:pPr>
              <w:jc w:val="both"/>
              <w:rPr>
                <w:rFonts w:ascii="Arial" w:hAnsi="Arial" w:cs="Arial"/>
              </w:rPr>
            </w:pPr>
            <w:r w:rsidRPr="00797128">
              <w:rPr>
                <w:rFonts w:ascii="Arial" w:hAnsi="Arial" w:cs="Arial"/>
              </w:rPr>
              <w:t>Participation in this study is entirely voluntary.</w:t>
            </w:r>
            <w:r w:rsidRPr="00797128">
              <w:rPr>
                <w:rStyle w:val="ActionRequired"/>
                <w:rFonts w:ascii="Arial" w:hAnsi="Arial" w:cs="Arial"/>
                <w:color w:val="auto"/>
              </w:rPr>
              <w:t xml:space="preserve"> </w:t>
            </w:r>
            <w:r w:rsidRPr="00797128">
              <w:rPr>
                <w:rFonts w:ascii="Arial" w:hAnsi="Arial" w:cs="Arial"/>
              </w:rPr>
              <w:t xml:space="preserve">Refusal to participate will not affect </w:t>
            </w:r>
            <w:r w:rsidR="0077716C" w:rsidRPr="00797128">
              <w:rPr>
                <w:rFonts w:ascii="Arial" w:hAnsi="Arial" w:cs="Arial"/>
              </w:rPr>
              <w:t>you in any way</w:t>
            </w:r>
            <w:r w:rsidRPr="00797128">
              <w:rPr>
                <w:rFonts w:ascii="Arial" w:hAnsi="Arial" w:cs="Arial"/>
              </w:rPr>
              <w:t xml:space="preserve">. If you decide to take part in the study, you will need to </w:t>
            </w:r>
            <w:r w:rsidR="00797128" w:rsidRPr="00797128">
              <w:rPr>
                <w:rFonts w:ascii="Arial" w:hAnsi="Arial" w:cs="Arial"/>
              </w:rPr>
              <w:t xml:space="preserve">tick a box on the website indicating </w:t>
            </w:r>
            <w:r w:rsidR="00797128" w:rsidRPr="007E01E4">
              <w:rPr>
                <w:rFonts w:ascii="Arial" w:hAnsi="Arial" w:cs="Arial"/>
              </w:rPr>
              <w:t>your consent</w:t>
            </w:r>
            <w:r w:rsidRPr="007E01E4">
              <w:rPr>
                <w:rFonts w:ascii="Arial" w:hAnsi="Arial" w:cs="Arial"/>
              </w:rPr>
              <w:t>.</w:t>
            </w:r>
            <w:r w:rsidR="00797128" w:rsidRPr="007E01E4">
              <w:rPr>
                <w:rFonts w:ascii="Arial" w:hAnsi="Arial" w:cs="Arial"/>
              </w:rPr>
              <w:t xml:space="preserve"> </w:t>
            </w:r>
            <w:r w:rsidRPr="007E01E4">
              <w:rPr>
                <w:rFonts w:ascii="Arial" w:hAnsi="Arial" w:cs="Arial"/>
              </w:rPr>
              <w:t xml:space="preserve">If you agree to participate, you may nevertheless withdraw from the study at any time </w:t>
            </w:r>
            <w:r w:rsidR="00797128" w:rsidRPr="007E01E4">
              <w:rPr>
                <w:rFonts w:ascii="Arial" w:hAnsi="Arial" w:cs="Arial"/>
              </w:rPr>
              <w:t>by closing your internet browser.</w:t>
            </w:r>
            <w:r w:rsidR="00550B98" w:rsidRPr="007E01E4">
              <w:rPr>
                <w:rFonts w:ascii="Arial" w:hAnsi="Arial" w:cs="Arial"/>
              </w:rPr>
              <w:t xml:space="preserve"> If, after registering</w:t>
            </w:r>
            <w:r w:rsidR="00797128" w:rsidRPr="007E01E4">
              <w:rPr>
                <w:rFonts w:ascii="Arial" w:hAnsi="Arial" w:cs="Arial"/>
              </w:rPr>
              <w:t>, you d</w:t>
            </w:r>
            <w:r w:rsidR="007B5CFA" w:rsidRPr="007E01E4">
              <w:rPr>
                <w:rFonts w:ascii="Arial" w:hAnsi="Arial" w:cs="Arial"/>
              </w:rPr>
              <w:t>ecide that you do not want your inputs to be included in our dataset you should contact us</w:t>
            </w:r>
            <w:r w:rsidR="00550B98" w:rsidRPr="007E01E4">
              <w:rPr>
                <w:rFonts w:ascii="Arial" w:hAnsi="Arial" w:cs="Arial"/>
              </w:rPr>
              <w:t xml:space="preserve"> directly</w:t>
            </w:r>
            <w:r w:rsidR="007B5CFA" w:rsidRPr="007E01E4">
              <w:rPr>
                <w:rFonts w:ascii="Arial" w:hAnsi="Arial" w:cs="Arial"/>
              </w:rPr>
              <w:t xml:space="preserve"> (</w:t>
            </w:r>
            <w:hyperlink r:id="rId9" w:history="1">
              <w:r w:rsidR="007B5CFA" w:rsidRPr="007E01E4">
                <w:rPr>
                  <w:rStyle w:val="Hyperlink"/>
                  <w:rFonts w:ascii="Arial" w:hAnsi="Arial" w:cs="Arial"/>
                </w:rPr>
                <w:t>a.karatzas@warwick.ac.uk</w:t>
              </w:r>
            </w:hyperlink>
            <w:r w:rsidR="00550B98" w:rsidRPr="007E01E4">
              <w:rPr>
                <w:rFonts w:ascii="Arial" w:hAnsi="Arial" w:cs="Arial"/>
              </w:rPr>
              <w:t>). We will proceed to remove from our dataset all your details, answers and any visual or textual input that you have provided.</w:t>
            </w:r>
          </w:p>
          <w:p w:rsidR="0077716C" w:rsidRDefault="0077716C" w:rsidP="00797128">
            <w:pPr>
              <w:jc w:val="both"/>
              <w:rPr>
                <w:b/>
                <w:color w:val="4F81BD" w:themeColor="accent1"/>
              </w:rPr>
            </w:pPr>
          </w:p>
        </w:tc>
      </w:tr>
      <w:tr w:rsidR="00264B23" w:rsidTr="00FB7C8A">
        <w:tc>
          <w:tcPr>
            <w:tcW w:w="9242" w:type="dxa"/>
            <w:vAlign w:val="center"/>
          </w:tcPr>
          <w:p w:rsidR="00264B23" w:rsidRPr="00C604E4" w:rsidRDefault="00264B23" w:rsidP="00FB7C8A">
            <w:pPr>
              <w:jc w:val="both"/>
              <w:rPr>
                <w:rFonts w:ascii="Arial" w:hAnsi="Arial" w:cs="Arial"/>
                <w:b/>
                <w:color w:val="0070C0"/>
              </w:rPr>
            </w:pPr>
            <w:r w:rsidRPr="00C604E4">
              <w:rPr>
                <w:rFonts w:ascii="Arial" w:hAnsi="Arial" w:cs="Arial"/>
                <w:b/>
                <w:color w:val="0070C0"/>
              </w:rPr>
              <w:t>What if there is a problem?</w:t>
            </w:r>
          </w:p>
          <w:p w:rsidR="00264B23" w:rsidRPr="0017753A" w:rsidRDefault="00264B23" w:rsidP="00FB7C8A">
            <w:pPr>
              <w:jc w:val="both"/>
              <w:rPr>
                <w:rFonts w:ascii="Arial" w:hAnsi="Arial" w:cs="Arial"/>
              </w:rPr>
            </w:pPr>
            <w:r w:rsidRPr="00264B23">
              <w:rPr>
                <w:rFonts w:ascii="Arial" w:hAnsi="Arial" w:cs="Arial"/>
              </w:rPr>
              <w:t xml:space="preserve">This study is covered by the University of Warwick’s insurance and indemnity cover.  If you have an issue, please contact </w:t>
            </w:r>
            <w:r w:rsidR="008F279A">
              <w:rPr>
                <w:rFonts w:ascii="Arial" w:hAnsi="Arial" w:cs="Arial"/>
              </w:rPr>
              <w:t>the Chief Investigator of the study:</w:t>
            </w:r>
            <w:r w:rsidRPr="00264B23">
              <w:rPr>
                <w:rFonts w:ascii="Arial" w:hAnsi="Arial" w:cs="Arial"/>
              </w:rPr>
              <w:t xml:space="preserve"> </w:t>
            </w:r>
            <w:hyperlink r:id="rId10" w:history="1">
              <w:r w:rsidR="0017753A" w:rsidRPr="00ED64B4">
                <w:rPr>
                  <w:rStyle w:val="Hyperlink"/>
                  <w:rFonts w:ascii="Arial" w:hAnsi="Arial" w:cs="Arial"/>
                </w:rPr>
                <w:t>j.godsell@warwick.ac.uk</w:t>
              </w:r>
            </w:hyperlink>
            <w:r w:rsidR="0017753A">
              <w:rPr>
                <w:rFonts w:ascii="Arial" w:hAnsi="Arial" w:cs="Arial"/>
              </w:rPr>
              <w:t xml:space="preserve"> </w:t>
            </w:r>
          </w:p>
          <w:p w:rsidR="00264B23" w:rsidRPr="00264B23" w:rsidRDefault="00264B23" w:rsidP="00FB7C8A">
            <w:pPr>
              <w:jc w:val="both"/>
              <w:rPr>
                <w:rFonts w:ascii="Arial" w:hAnsi="Arial" w:cs="Arial"/>
                <w:b/>
                <w:color w:val="548DD4" w:themeColor="text2" w:themeTint="99"/>
              </w:rPr>
            </w:pPr>
          </w:p>
        </w:tc>
      </w:tr>
      <w:tr w:rsidR="00264B23" w:rsidTr="00FB7C8A">
        <w:tc>
          <w:tcPr>
            <w:tcW w:w="9242" w:type="dxa"/>
            <w:vAlign w:val="center"/>
          </w:tcPr>
          <w:p w:rsidR="00264B23" w:rsidRPr="00C604E4" w:rsidRDefault="00264B23" w:rsidP="00264B23">
            <w:pPr>
              <w:pStyle w:val="Default"/>
              <w:outlineLvl w:val="0"/>
              <w:rPr>
                <w:b/>
                <w:bCs/>
                <w:color w:val="0070C0"/>
                <w:sz w:val="22"/>
                <w:szCs w:val="22"/>
              </w:rPr>
            </w:pPr>
            <w:r w:rsidRPr="00C604E4">
              <w:rPr>
                <w:b/>
                <w:bCs/>
                <w:color w:val="0070C0"/>
                <w:sz w:val="22"/>
                <w:szCs w:val="22"/>
              </w:rPr>
              <w:t>Who should I contact if I wish to make a complaint?</w:t>
            </w:r>
          </w:p>
          <w:p w:rsidR="00264B23" w:rsidRPr="00B00490" w:rsidRDefault="00264B23" w:rsidP="00264B23">
            <w:pPr>
              <w:pStyle w:val="Default"/>
              <w:outlineLvl w:val="0"/>
              <w:rPr>
                <w:bCs/>
                <w:color w:val="auto"/>
                <w:sz w:val="22"/>
                <w:szCs w:val="22"/>
              </w:rPr>
            </w:pPr>
            <w:r>
              <w:rPr>
                <w:bCs/>
                <w:color w:val="auto"/>
                <w:sz w:val="22"/>
                <w:szCs w:val="22"/>
              </w:rPr>
              <w:t xml:space="preserve">Any </w:t>
            </w:r>
            <w:r w:rsidRPr="00B00490">
              <w:rPr>
                <w:bCs/>
                <w:color w:val="auto"/>
                <w:sz w:val="22"/>
                <w:szCs w:val="22"/>
              </w:rPr>
              <w:t>complaint about the way you have been dealt with during the study or any possible harm you might have suffered will be addressed.  Please address your complaint</w:t>
            </w:r>
            <w:r w:rsidR="008F279A">
              <w:rPr>
                <w:bCs/>
                <w:color w:val="auto"/>
                <w:sz w:val="22"/>
                <w:szCs w:val="22"/>
              </w:rPr>
              <w:t xml:space="preserve"> to the person below, who is a s</w:t>
            </w:r>
            <w:r w:rsidRPr="00B00490">
              <w:rPr>
                <w:bCs/>
                <w:color w:val="auto"/>
                <w:sz w:val="22"/>
                <w:szCs w:val="22"/>
              </w:rPr>
              <w:t>enior University of Warwick official entirely independent of this study:</w:t>
            </w:r>
          </w:p>
          <w:p w:rsidR="00264B23" w:rsidRDefault="00264B23" w:rsidP="00702D21">
            <w:pPr>
              <w:pStyle w:val="Default"/>
              <w:outlineLvl w:val="0"/>
            </w:pPr>
            <w:r w:rsidRPr="00B00490">
              <w:rPr>
                <w:bCs/>
                <w:color w:val="auto"/>
                <w:sz w:val="22"/>
                <w:szCs w:val="22"/>
              </w:rPr>
              <w:t xml:space="preserve">  </w:t>
            </w:r>
          </w:p>
          <w:p w:rsidR="00702D21" w:rsidRPr="00702D21" w:rsidRDefault="00702D21" w:rsidP="00702D21">
            <w:pPr>
              <w:shd w:val="clear" w:color="auto" w:fill="FFFFFF"/>
              <w:spacing w:line="300" w:lineRule="atLeast"/>
              <w:rPr>
                <w:rFonts w:ascii="Arial" w:hAnsi="Arial" w:cs="Arial"/>
                <w:b/>
                <w:color w:val="000000"/>
                <w:lang w:eastAsia="en-GB"/>
              </w:rPr>
            </w:pPr>
            <w:r w:rsidRPr="00702D21">
              <w:rPr>
                <w:rFonts w:ascii="Arial" w:hAnsi="Arial" w:cs="Arial"/>
                <w:b/>
                <w:color w:val="000000"/>
                <w:lang w:eastAsia="en-GB"/>
              </w:rPr>
              <w:t>Director of Delivery Assurance</w:t>
            </w:r>
          </w:p>
          <w:p w:rsidR="00702D21" w:rsidRPr="00702D21" w:rsidRDefault="00702D21" w:rsidP="00702D21">
            <w:pPr>
              <w:shd w:val="clear" w:color="auto" w:fill="FFFFFF"/>
              <w:spacing w:line="300" w:lineRule="atLeast"/>
              <w:rPr>
                <w:rFonts w:ascii="Arial" w:hAnsi="Arial" w:cs="Arial"/>
                <w:color w:val="000000"/>
                <w:lang w:eastAsia="en-GB"/>
              </w:rPr>
            </w:pPr>
            <w:r w:rsidRPr="00702D21">
              <w:rPr>
                <w:rFonts w:ascii="Arial" w:hAnsi="Arial" w:cs="Arial"/>
                <w:color w:val="000000"/>
                <w:lang w:eastAsia="en-GB"/>
              </w:rPr>
              <w:t>Registrar's Office</w:t>
            </w:r>
          </w:p>
          <w:p w:rsidR="00702D21" w:rsidRPr="00702D21" w:rsidRDefault="00702D21" w:rsidP="00702D21">
            <w:pPr>
              <w:shd w:val="clear" w:color="auto" w:fill="FFFFFF"/>
              <w:spacing w:line="300" w:lineRule="atLeast"/>
              <w:rPr>
                <w:rFonts w:ascii="Arial" w:hAnsi="Arial" w:cs="Arial"/>
                <w:color w:val="000000"/>
                <w:lang w:eastAsia="en-GB"/>
              </w:rPr>
            </w:pPr>
            <w:r w:rsidRPr="00702D21">
              <w:rPr>
                <w:rFonts w:ascii="Arial" w:hAnsi="Arial" w:cs="Arial"/>
                <w:color w:val="000000"/>
                <w:lang w:eastAsia="en-GB"/>
              </w:rPr>
              <w:t>University House</w:t>
            </w:r>
          </w:p>
          <w:p w:rsidR="00702D21" w:rsidRPr="00702D21" w:rsidRDefault="00702D21" w:rsidP="00702D21">
            <w:pPr>
              <w:shd w:val="clear" w:color="auto" w:fill="FFFFFF"/>
              <w:spacing w:line="300" w:lineRule="atLeast"/>
              <w:rPr>
                <w:rFonts w:ascii="Arial" w:hAnsi="Arial" w:cs="Arial"/>
                <w:color w:val="000000"/>
                <w:lang w:eastAsia="en-GB"/>
              </w:rPr>
            </w:pPr>
            <w:r w:rsidRPr="00702D21">
              <w:rPr>
                <w:rFonts w:ascii="Arial" w:hAnsi="Arial" w:cs="Arial"/>
                <w:color w:val="000000"/>
                <w:lang w:eastAsia="en-GB"/>
              </w:rPr>
              <w:t>University of Warwick</w:t>
            </w:r>
          </w:p>
          <w:p w:rsidR="00702D21" w:rsidRPr="00702D21" w:rsidRDefault="00702D21" w:rsidP="00702D21">
            <w:pPr>
              <w:shd w:val="clear" w:color="auto" w:fill="FFFFFF"/>
              <w:spacing w:line="300" w:lineRule="atLeast"/>
              <w:rPr>
                <w:rFonts w:ascii="Arial" w:hAnsi="Arial" w:cs="Arial"/>
                <w:color w:val="000000"/>
                <w:lang w:eastAsia="en-GB"/>
              </w:rPr>
            </w:pPr>
            <w:r w:rsidRPr="00702D21">
              <w:rPr>
                <w:rFonts w:ascii="Arial" w:hAnsi="Arial" w:cs="Arial"/>
                <w:color w:val="000000"/>
                <w:lang w:eastAsia="en-GB"/>
              </w:rPr>
              <w:t>Coventry</w:t>
            </w:r>
          </w:p>
          <w:p w:rsidR="00702D21" w:rsidRDefault="00702D21" w:rsidP="00702D21">
            <w:pPr>
              <w:shd w:val="clear" w:color="auto" w:fill="FFFFFF"/>
              <w:spacing w:line="300" w:lineRule="atLeast"/>
              <w:rPr>
                <w:rFonts w:ascii="Arial" w:hAnsi="Arial" w:cs="Arial"/>
                <w:color w:val="000000"/>
                <w:lang w:eastAsia="en-GB"/>
              </w:rPr>
            </w:pPr>
            <w:r w:rsidRPr="00702D21">
              <w:rPr>
                <w:rFonts w:ascii="Arial" w:hAnsi="Arial" w:cs="Arial"/>
                <w:color w:val="000000"/>
                <w:lang w:eastAsia="en-GB"/>
              </w:rPr>
              <w:t>CV4 8UW</w:t>
            </w:r>
          </w:p>
          <w:p w:rsidR="009350CC" w:rsidRDefault="00881315" w:rsidP="00702D21">
            <w:pPr>
              <w:shd w:val="clear" w:color="auto" w:fill="FFFFFF"/>
              <w:spacing w:line="300" w:lineRule="atLeast"/>
              <w:rPr>
                <w:rFonts w:ascii="Arial" w:hAnsi="Arial" w:cs="Arial"/>
                <w:color w:val="000000"/>
                <w:lang w:eastAsia="en-GB"/>
              </w:rPr>
            </w:pPr>
            <w:hyperlink r:id="rId11" w:history="1">
              <w:r w:rsidR="009350CC" w:rsidRPr="000F46CC">
                <w:rPr>
                  <w:rStyle w:val="Hyperlink"/>
                  <w:rFonts w:ascii="Arial" w:hAnsi="Arial" w:cs="Arial"/>
                  <w:lang w:eastAsia="en-GB"/>
                </w:rPr>
                <w:t>Complaints@Warwick.ac.uk</w:t>
              </w:r>
            </w:hyperlink>
            <w:r w:rsidR="009350CC">
              <w:rPr>
                <w:rFonts w:ascii="Arial" w:hAnsi="Arial" w:cs="Arial"/>
                <w:color w:val="000000"/>
                <w:lang w:eastAsia="en-GB"/>
              </w:rPr>
              <w:t xml:space="preserve"> </w:t>
            </w:r>
          </w:p>
          <w:p w:rsidR="008F279A" w:rsidRPr="00702D21" w:rsidRDefault="008F279A" w:rsidP="00702D21">
            <w:pPr>
              <w:shd w:val="clear" w:color="auto" w:fill="FFFFFF"/>
              <w:spacing w:line="300" w:lineRule="atLeast"/>
              <w:rPr>
                <w:rFonts w:ascii="Arial" w:hAnsi="Arial" w:cs="Arial"/>
                <w:color w:val="000000"/>
                <w:lang w:eastAsia="en-GB"/>
              </w:rPr>
            </w:pPr>
            <w:r w:rsidRPr="008F279A">
              <w:rPr>
                <w:rFonts w:ascii="Arial" w:hAnsi="Arial" w:cs="Arial"/>
                <w:color w:val="000000"/>
                <w:lang w:eastAsia="en-GB"/>
              </w:rPr>
              <w:t>024 7657 4774</w:t>
            </w:r>
          </w:p>
          <w:p w:rsidR="00702D21" w:rsidRDefault="00702D21" w:rsidP="00702D21">
            <w:pPr>
              <w:pStyle w:val="Default"/>
              <w:outlineLvl w:val="0"/>
              <w:rPr>
                <w:b/>
                <w:color w:val="548DD4" w:themeColor="text2" w:themeTint="99"/>
              </w:rPr>
            </w:pPr>
          </w:p>
        </w:tc>
      </w:tr>
      <w:tr w:rsidR="00264B23" w:rsidTr="00FB7C8A">
        <w:tc>
          <w:tcPr>
            <w:tcW w:w="9242" w:type="dxa"/>
            <w:vAlign w:val="center"/>
          </w:tcPr>
          <w:p w:rsidR="00264B23" w:rsidRPr="00C604E4" w:rsidRDefault="00264B23" w:rsidP="00264B23">
            <w:pPr>
              <w:pStyle w:val="Default"/>
              <w:jc w:val="left"/>
              <w:rPr>
                <w:b/>
                <w:color w:val="0070C0"/>
                <w:sz w:val="22"/>
                <w:szCs w:val="22"/>
              </w:rPr>
            </w:pPr>
            <w:r w:rsidRPr="00C604E4">
              <w:rPr>
                <w:b/>
                <w:color w:val="0070C0"/>
                <w:sz w:val="22"/>
                <w:szCs w:val="22"/>
              </w:rPr>
              <w:t>Will my taking part be kept confidential?</w:t>
            </w:r>
          </w:p>
          <w:p w:rsidR="00264B23" w:rsidRPr="00084EE4" w:rsidRDefault="00264B23" w:rsidP="00264B23">
            <w:pPr>
              <w:pStyle w:val="Default"/>
              <w:jc w:val="left"/>
              <w:rPr>
                <w:b/>
                <w:color w:val="FF0000"/>
                <w:sz w:val="8"/>
                <w:szCs w:val="22"/>
              </w:rPr>
            </w:pPr>
          </w:p>
          <w:p w:rsidR="004426D8" w:rsidRPr="008B491E" w:rsidRDefault="004426D8" w:rsidP="00264B23">
            <w:pPr>
              <w:pStyle w:val="Default"/>
              <w:jc w:val="left"/>
              <w:rPr>
                <w:color w:val="auto"/>
                <w:sz w:val="22"/>
                <w:szCs w:val="22"/>
              </w:rPr>
            </w:pPr>
            <w:r w:rsidRPr="008B491E">
              <w:rPr>
                <w:color w:val="auto"/>
                <w:sz w:val="22"/>
                <w:szCs w:val="22"/>
              </w:rPr>
              <w:t>We will not ask you for you</w:t>
            </w:r>
            <w:r w:rsidR="008B491E" w:rsidRPr="008B491E">
              <w:rPr>
                <w:color w:val="auto"/>
                <w:sz w:val="22"/>
                <w:szCs w:val="22"/>
              </w:rPr>
              <w:t>r</w:t>
            </w:r>
            <w:r w:rsidRPr="008B491E">
              <w:rPr>
                <w:color w:val="auto"/>
                <w:sz w:val="22"/>
                <w:szCs w:val="22"/>
              </w:rPr>
              <w:t xml:space="preserve"> actual name, only a username so </w:t>
            </w:r>
            <w:r w:rsidR="008B491E" w:rsidRPr="008B491E">
              <w:rPr>
                <w:color w:val="auto"/>
                <w:sz w:val="22"/>
                <w:szCs w:val="22"/>
              </w:rPr>
              <w:t xml:space="preserve">that </w:t>
            </w:r>
            <w:r w:rsidRPr="008B491E">
              <w:rPr>
                <w:color w:val="auto"/>
                <w:sz w:val="22"/>
                <w:szCs w:val="22"/>
              </w:rPr>
              <w:t xml:space="preserve">you can log on the website. The </w:t>
            </w:r>
            <w:r w:rsidR="008B491E" w:rsidRPr="008B491E">
              <w:rPr>
                <w:color w:val="auto"/>
                <w:sz w:val="22"/>
                <w:szCs w:val="22"/>
              </w:rPr>
              <w:t>user</w:t>
            </w:r>
            <w:r w:rsidRPr="008B491E">
              <w:rPr>
                <w:color w:val="auto"/>
                <w:sz w:val="22"/>
                <w:szCs w:val="22"/>
              </w:rPr>
              <w:t>name you choose will not play any role in the a</w:t>
            </w:r>
            <w:r w:rsidR="008B491E" w:rsidRPr="008B491E">
              <w:rPr>
                <w:color w:val="auto"/>
                <w:sz w:val="22"/>
                <w:szCs w:val="22"/>
              </w:rPr>
              <w:t>nalysis.</w:t>
            </w:r>
            <w:r w:rsidR="00254AFA">
              <w:rPr>
                <w:color w:val="auto"/>
                <w:sz w:val="22"/>
                <w:szCs w:val="22"/>
              </w:rPr>
              <w:t xml:space="preserve"> If your username resembles an</w:t>
            </w:r>
            <w:r w:rsidRPr="008B491E">
              <w:rPr>
                <w:color w:val="auto"/>
                <w:sz w:val="22"/>
                <w:szCs w:val="22"/>
              </w:rPr>
              <w:t xml:space="preserve"> actual name, and it happens that we want to use your supply chain ‘story’ for expository purposes</w:t>
            </w:r>
            <w:r w:rsidR="008B491E">
              <w:rPr>
                <w:color w:val="auto"/>
                <w:sz w:val="22"/>
                <w:szCs w:val="22"/>
              </w:rPr>
              <w:t>,</w:t>
            </w:r>
            <w:r w:rsidRPr="008B491E">
              <w:rPr>
                <w:color w:val="auto"/>
                <w:sz w:val="22"/>
                <w:szCs w:val="22"/>
              </w:rPr>
              <w:t xml:space="preserve"> we </w:t>
            </w:r>
            <w:r w:rsidR="008B491E">
              <w:rPr>
                <w:color w:val="auto"/>
                <w:sz w:val="22"/>
                <w:szCs w:val="22"/>
              </w:rPr>
              <w:t xml:space="preserve">will </w:t>
            </w:r>
            <w:r w:rsidRPr="008B491E">
              <w:rPr>
                <w:color w:val="auto"/>
                <w:sz w:val="22"/>
                <w:szCs w:val="22"/>
              </w:rPr>
              <w:t>transform it into a nickname.</w:t>
            </w:r>
          </w:p>
          <w:p w:rsidR="004426D8" w:rsidRPr="008B491E" w:rsidRDefault="004426D8" w:rsidP="00264B23">
            <w:pPr>
              <w:pStyle w:val="Default"/>
              <w:jc w:val="left"/>
              <w:rPr>
                <w:color w:val="auto"/>
                <w:sz w:val="22"/>
                <w:szCs w:val="22"/>
              </w:rPr>
            </w:pPr>
            <w:r w:rsidRPr="008B491E">
              <w:rPr>
                <w:color w:val="auto"/>
                <w:sz w:val="22"/>
                <w:szCs w:val="22"/>
              </w:rPr>
              <w:t>The information you provide through the website will be anonymized and kept confidential</w:t>
            </w:r>
            <w:r w:rsidR="008B491E" w:rsidRPr="008B491E">
              <w:rPr>
                <w:color w:val="auto"/>
                <w:sz w:val="22"/>
                <w:szCs w:val="22"/>
              </w:rPr>
              <w:t xml:space="preserve">. </w:t>
            </w:r>
          </w:p>
          <w:p w:rsidR="008B491E" w:rsidRPr="008B491E" w:rsidRDefault="008B491E" w:rsidP="00264B23">
            <w:pPr>
              <w:pStyle w:val="Default"/>
              <w:jc w:val="left"/>
              <w:rPr>
                <w:color w:val="auto"/>
                <w:sz w:val="22"/>
                <w:szCs w:val="22"/>
              </w:rPr>
            </w:pPr>
            <w:r w:rsidRPr="008B491E">
              <w:rPr>
                <w:color w:val="auto"/>
                <w:sz w:val="22"/>
                <w:szCs w:val="22"/>
              </w:rPr>
              <w:t>All data will be securely stored on the hard drive of a computer within Warwick Manufacturing Group. We will not share the raw data with anyone other than the commissioned artists. The researc</w:t>
            </w:r>
            <w:r>
              <w:rPr>
                <w:color w:val="auto"/>
                <w:sz w:val="22"/>
                <w:szCs w:val="22"/>
              </w:rPr>
              <w:t>h team will make sure that the artists’</w:t>
            </w:r>
            <w:r w:rsidRPr="008B491E">
              <w:rPr>
                <w:color w:val="auto"/>
                <w:sz w:val="22"/>
                <w:szCs w:val="22"/>
              </w:rPr>
              <w:t xml:space="preserve"> creations will not make an</w:t>
            </w:r>
            <w:r>
              <w:rPr>
                <w:color w:val="auto"/>
                <w:sz w:val="22"/>
                <w:szCs w:val="22"/>
              </w:rPr>
              <w:t>y</w:t>
            </w:r>
            <w:r w:rsidRPr="008B491E">
              <w:rPr>
                <w:color w:val="auto"/>
                <w:sz w:val="22"/>
                <w:szCs w:val="22"/>
              </w:rPr>
              <w:t xml:space="preserve"> participant identifiable. </w:t>
            </w:r>
          </w:p>
          <w:p w:rsidR="00264B23" w:rsidRPr="00264B23" w:rsidRDefault="00264B23" w:rsidP="008B491E">
            <w:pPr>
              <w:pStyle w:val="Default"/>
              <w:jc w:val="left"/>
              <w:rPr>
                <w:b/>
                <w:bCs/>
                <w:color w:val="548DD4" w:themeColor="text2" w:themeTint="99"/>
                <w:sz w:val="22"/>
                <w:szCs w:val="22"/>
              </w:rPr>
            </w:pPr>
          </w:p>
        </w:tc>
      </w:tr>
      <w:tr w:rsidR="00264B23" w:rsidTr="00FB7C8A">
        <w:tc>
          <w:tcPr>
            <w:tcW w:w="9242" w:type="dxa"/>
            <w:vAlign w:val="center"/>
          </w:tcPr>
          <w:p w:rsidR="00264B23" w:rsidRDefault="00264B23" w:rsidP="00264B23">
            <w:pPr>
              <w:pStyle w:val="Default"/>
              <w:jc w:val="left"/>
              <w:rPr>
                <w:b/>
                <w:color w:val="0070C0"/>
                <w:sz w:val="22"/>
                <w:szCs w:val="22"/>
              </w:rPr>
            </w:pPr>
            <w:r w:rsidRPr="00C604E4">
              <w:rPr>
                <w:b/>
                <w:color w:val="0070C0"/>
                <w:sz w:val="22"/>
                <w:szCs w:val="22"/>
              </w:rPr>
              <w:lastRenderedPageBreak/>
              <w:t>What will happen to the results of the study?</w:t>
            </w:r>
          </w:p>
          <w:p w:rsidR="00084EE4" w:rsidRPr="00084EE4" w:rsidRDefault="00084EE4" w:rsidP="00264B23">
            <w:pPr>
              <w:pStyle w:val="Default"/>
              <w:jc w:val="left"/>
              <w:rPr>
                <w:b/>
                <w:color w:val="0070C0"/>
                <w:sz w:val="8"/>
                <w:szCs w:val="22"/>
              </w:rPr>
            </w:pPr>
          </w:p>
          <w:p w:rsidR="00797128" w:rsidRPr="00797128" w:rsidRDefault="00797128" w:rsidP="00264B23">
            <w:pPr>
              <w:pStyle w:val="Default"/>
              <w:jc w:val="left"/>
              <w:rPr>
                <w:color w:val="auto"/>
                <w:sz w:val="22"/>
                <w:szCs w:val="22"/>
              </w:rPr>
            </w:pPr>
            <w:r w:rsidRPr="00797128">
              <w:rPr>
                <w:color w:val="auto"/>
                <w:sz w:val="22"/>
                <w:szCs w:val="22"/>
              </w:rPr>
              <w:t xml:space="preserve">We are hoping that this study will give us the opportunity for two </w:t>
            </w:r>
            <w:r w:rsidR="00254AFA">
              <w:rPr>
                <w:color w:val="auto"/>
                <w:sz w:val="22"/>
                <w:szCs w:val="22"/>
              </w:rPr>
              <w:t xml:space="preserve">academic </w:t>
            </w:r>
            <w:r w:rsidRPr="00797128">
              <w:rPr>
                <w:color w:val="auto"/>
                <w:sz w:val="22"/>
                <w:szCs w:val="22"/>
              </w:rPr>
              <w:t xml:space="preserve">publications. One about the understanding of supply chains in the wider population and one on the methodology itself. Throughout 2016, the main results will also be presented to policy circles, industrialists and in a special session at an academic conference (European Operations Management Association). The findings will also be communicated through the website. The website will be open </w:t>
            </w:r>
            <w:r w:rsidR="00685B06">
              <w:rPr>
                <w:color w:val="auto"/>
                <w:sz w:val="22"/>
                <w:szCs w:val="22"/>
              </w:rPr>
              <w:t xml:space="preserve">after November 2016, </w:t>
            </w:r>
            <w:r w:rsidRPr="00797128">
              <w:rPr>
                <w:color w:val="auto"/>
                <w:sz w:val="22"/>
                <w:szCs w:val="22"/>
              </w:rPr>
              <w:t>but all registered participants will receive an e-mail notification when the</w:t>
            </w:r>
            <w:r w:rsidR="00254AFA">
              <w:rPr>
                <w:color w:val="auto"/>
                <w:sz w:val="22"/>
                <w:szCs w:val="22"/>
              </w:rPr>
              <w:t xml:space="preserve"> main</w:t>
            </w:r>
            <w:r w:rsidRPr="00797128">
              <w:rPr>
                <w:color w:val="auto"/>
                <w:sz w:val="22"/>
                <w:szCs w:val="22"/>
              </w:rPr>
              <w:t xml:space="preserve"> findings have been uploaded.</w:t>
            </w:r>
          </w:p>
          <w:p w:rsidR="00264B23" w:rsidRPr="00264B23" w:rsidRDefault="00264B23" w:rsidP="00797128">
            <w:pPr>
              <w:pStyle w:val="Default"/>
              <w:jc w:val="left"/>
              <w:rPr>
                <w:color w:val="4F81BD" w:themeColor="accent1"/>
                <w:sz w:val="22"/>
                <w:szCs w:val="22"/>
              </w:rPr>
            </w:pPr>
          </w:p>
        </w:tc>
      </w:tr>
      <w:tr w:rsidR="00264B23" w:rsidTr="00FB7C8A">
        <w:tc>
          <w:tcPr>
            <w:tcW w:w="9242" w:type="dxa"/>
            <w:vAlign w:val="center"/>
          </w:tcPr>
          <w:p w:rsidR="00264B23" w:rsidRPr="00C604E4" w:rsidRDefault="00264B23" w:rsidP="00264B23">
            <w:pPr>
              <w:pStyle w:val="Default"/>
              <w:jc w:val="left"/>
              <w:rPr>
                <w:b/>
                <w:color w:val="0070C0"/>
                <w:sz w:val="22"/>
                <w:szCs w:val="22"/>
              </w:rPr>
            </w:pPr>
            <w:r w:rsidRPr="00C604E4">
              <w:rPr>
                <w:b/>
                <w:color w:val="0070C0"/>
                <w:sz w:val="22"/>
                <w:szCs w:val="22"/>
              </w:rPr>
              <w:t>Who has reviewed the study?</w:t>
            </w:r>
          </w:p>
          <w:p w:rsidR="00264B23" w:rsidRPr="00084EE4" w:rsidRDefault="00264B23" w:rsidP="00264B23">
            <w:pPr>
              <w:pStyle w:val="Default"/>
              <w:jc w:val="left"/>
              <w:rPr>
                <w:b/>
                <w:color w:val="FF0000"/>
                <w:sz w:val="22"/>
                <w:szCs w:val="22"/>
              </w:rPr>
            </w:pPr>
            <w:r>
              <w:rPr>
                <w:sz w:val="22"/>
                <w:szCs w:val="22"/>
              </w:rPr>
              <w:t xml:space="preserve">This study has been reviewed and given favourable opinion by the University of Warwick’s Biomedical and Scientific Research Ethics Committee (BSREC): </w:t>
            </w:r>
            <w:r w:rsidR="007E01E4">
              <w:rPr>
                <w:b/>
                <w:bCs/>
                <w:color w:val="44546A"/>
              </w:rPr>
              <w:t>REGO-2015-1473</w:t>
            </w:r>
          </w:p>
          <w:p w:rsidR="00264B23" w:rsidRDefault="00264B23" w:rsidP="00264B23">
            <w:pPr>
              <w:pStyle w:val="Default"/>
              <w:jc w:val="left"/>
              <w:rPr>
                <w:b/>
                <w:color w:val="4F81BD" w:themeColor="accent1"/>
                <w:sz w:val="22"/>
                <w:szCs w:val="22"/>
              </w:rPr>
            </w:pPr>
          </w:p>
        </w:tc>
      </w:tr>
      <w:tr w:rsidR="00264B23" w:rsidTr="00FB7C8A">
        <w:tc>
          <w:tcPr>
            <w:tcW w:w="9242" w:type="dxa"/>
            <w:vAlign w:val="center"/>
          </w:tcPr>
          <w:p w:rsidR="00264B23" w:rsidRPr="00C604E4" w:rsidRDefault="00264B23" w:rsidP="00264B23">
            <w:pPr>
              <w:pStyle w:val="Default"/>
              <w:jc w:val="left"/>
              <w:rPr>
                <w:b/>
                <w:color w:val="0070C0"/>
                <w:sz w:val="22"/>
                <w:szCs w:val="22"/>
              </w:rPr>
            </w:pPr>
            <w:r w:rsidRPr="00C604E4">
              <w:rPr>
                <w:b/>
                <w:color w:val="0070C0"/>
                <w:sz w:val="22"/>
                <w:szCs w:val="22"/>
              </w:rPr>
              <w:t>What if I want more information about the study?</w:t>
            </w:r>
          </w:p>
          <w:p w:rsidR="00D34215" w:rsidRDefault="00264B23" w:rsidP="0017753A">
            <w:pPr>
              <w:pStyle w:val="Default"/>
              <w:jc w:val="left"/>
              <w:rPr>
                <w:sz w:val="22"/>
                <w:szCs w:val="22"/>
              </w:rPr>
            </w:pPr>
            <w:r>
              <w:rPr>
                <w:sz w:val="22"/>
                <w:szCs w:val="22"/>
              </w:rPr>
              <w:t>If you have any questions about any aspect of the study</w:t>
            </w:r>
            <w:r w:rsidR="004C7EE3">
              <w:rPr>
                <w:sz w:val="22"/>
                <w:szCs w:val="22"/>
              </w:rPr>
              <w:t>,</w:t>
            </w:r>
            <w:r>
              <w:rPr>
                <w:sz w:val="22"/>
                <w:szCs w:val="22"/>
              </w:rPr>
              <w:t xml:space="preserve"> or your participation in it</w:t>
            </w:r>
            <w:r w:rsidR="004C7EE3">
              <w:rPr>
                <w:sz w:val="22"/>
                <w:szCs w:val="22"/>
              </w:rPr>
              <w:t>,</w:t>
            </w:r>
            <w:r>
              <w:rPr>
                <w:sz w:val="22"/>
                <w:szCs w:val="22"/>
              </w:rPr>
              <w:t xml:space="preserve"> not answered by this participant information leaflet, please contact:  </w:t>
            </w:r>
            <w:hyperlink r:id="rId12" w:history="1">
              <w:r w:rsidR="0017753A" w:rsidRPr="00ED64B4">
                <w:rPr>
                  <w:rStyle w:val="Hyperlink"/>
                  <w:sz w:val="22"/>
                  <w:szCs w:val="22"/>
                </w:rPr>
                <w:t>j.godsell@warwick.ac.uk</w:t>
              </w:r>
            </w:hyperlink>
            <w:r w:rsidR="0017753A">
              <w:rPr>
                <w:sz w:val="22"/>
                <w:szCs w:val="22"/>
              </w:rPr>
              <w:t xml:space="preserve"> </w:t>
            </w:r>
          </w:p>
          <w:p w:rsidR="0017753A" w:rsidRPr="0017753A" w:rsidRDefault="0017753A" w:rsidP="0017753A">
            <w:pPr>
              <w:pStyle w:val="Default"/>
              <w:jc w:val="left"/>
              <w:rPr>
                <w:sz w:val="22"/>
                <w:szCs w:val="22"/>
              </w:rPr>
            </w:pPr>
          </w:p>
        </w:tc>
      </w:tr>
    </w:tbl>
    <w:p w:rsidR="00A333F7" w:rsidRDefault="00321269" w:rsidP="00084EE4">
      <w:pPr>
        <w:jc w:val="both"/>
      </w:pPr>
      <w:r w:rsidRPr="00C604E4">
        <w:rPr>
          <w:rFonts w:ascii="Arial" w:hAnsi="Arial" w:cs="Arial"/>
          <w:b/>
          <w:color w:val="0070C0"/>
        </w:rPr>
        <w:t>Thank you for taking the time to read this participant information leaflet.</w:t>
      </w:r>
    </w:p>
    <w:p w:rsidR="00A333F7" w:rsidRDefault="00A333F7" w:rsidP="00A333F7">
      <w:pPr>
        <w:jc w:val="center"/>
      </w:pPr>
    </w:p>
    <w:sectPr w:rsidR="00A333F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315" w:rsidRDefault="00881315" w:rsidP="00B87341">
      <w:pPr>
        <w:spacing w:after="0" w:line="240" w:lineRule="auto"/>
      </w:pPr>
      <w:r>
        <w:separator/>
      </w:r>
    </w:p>
  </w:endnote>
  <w:endnote w:type="continuationSeparator" w:id="0">
    <w:p w:rsidR="00881315" w:rsidRDefault="00881315" w:rsidP="00B87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821944"/>
      <w:docPartObj>
        <w:docPartGallery w:val="Page Numbers (Bottom of Page)"/>
        <w:docPartUnique/>
      </w:docPartObj>
    </w:sdtPr>
    <w:sdtEndPr>
      <w:rPr>
        <w:noProof/>
      </w:rPr>
    </w:sdtEndPr>
    <w:sdtContent>
      <w:p w:rsidR="00084EE4" w:rsidRDefault="00084EE4">
        <w:pPr>
          <w:pStyle w:val="Footer"/>
          <w:jc w:val="right"/>
        </w:pPr>
        <w:r>
          <w:fldChar w:fldCharType="begin"/>
        </w:r>
        <w:r>
          <w:instrText xml:space="preserve"> PAGE   \* MERGEFORMAT </w:instrText>
        </w:r>
        <w:r>
          <w:fldChar w:fldCharType="separate"/>
        </w:r>
        <w:r w:rsidR="007E01E4">
          <w:rPr>
            <w:noProof/>
          </w:rPr>
          <w:t>4</w:t>
        </w:r>
        <w:r>
          <w:rPr>
            <w:noProof/>
          </w:rPr>
          <w:fldChar w:fldCharType="end"/>
        </w:r>
      </w:p>
    </w:sdtContent>
  </w:sdt>
  <w:p w:rsidR="00187220" w:rsidRDefault="00187220" w:rsidP="00B873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315" w:rsidRDefault="00881315" w:rsidP="00B87341">
      <w:pPr>
        <w:spacing w:after="0" w:line="240" w:lineRule="auto"/>
      </w:pPr>
      <w:r>
        <w:separator/>
      </w:r>
    </w:p>
  </w:footnote>
  <w:footnote w:type="continuationSeparator" w:id="0">
    <w:p w:rsidR="00881315" w:rsidRDefault="00881315" w:rsidP="00B873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3F7"/>
    <w:rsid w:val="00035B64"/>
    <w:rsid w:val="000412EA"/>
    <w:rsid w:val="00084EE4"/>
    <w:rsid w:val="00117B16"/>
    <w:rsid w:val="00122732"/>
    <w:rsid w:val="0017753A"/>
    <w:rsid w:val="00187220"/>
    <w:rsid w:val="00213414"/>
    <w:rsid w:val="00254AFA"/>
    <w:rsid w:val="002607A5"/>
    <w:rsid w:val="00264B23"/>
    <w:rsid w:val="002D0201"/>
    <w:rsid w:val="002F7BD4"/>
    <w:rsid w:val="003004AC"/>
    <w:rsid w:val="00304C9E"/>
    <w:rsid w:val="00321269"/>
    <w:rsid w:val="0034631B"/>
    <w:rsid w:val="00352E5A"/>
    <w:rsid w:val="003D4510"/>
    <w:rsid w:val="00431943"/>
    <w:rsid w:val="00434F21"/>
    <w:rsid w:val="004426D8"/>
    <w:rsid w:val="004A354D"/>
    <w:rsid w:val="004C1DC7"/>
    <w:rsid w:val="004C7EE3"/>
    <w:rsid w:val="00550B98"/>
    <w:rsid w:val="005B1A83"/>
    <w:rsid w:val="005B480C"/>
    <w:rsid w:val="005B5ADC"/>
    <w:rsid w:val="005F58E4"/>
    <w:rsid w:val="00685B06"/>
    <w:rsid w:val="006C247B"/>
    <w:rsid w:val="006D70A8"/>
    <w:rsid w:val="00702D21"/>
    <w:rsid w:val="007147FC"/>
    <w:rsid w:val="00730F85"/>
    <w:rsid w:val="00736830"/>
    <w:rsid w:val="007542A7"/>
    <w:rsid w:val="0077716C"/>
    <w:rsid w:val="007906BE"/>
    <w:rsid w:val="00797128"/>
    <w:rsid w:val="007B5CFA"/>
    <w:rsid w:val="007E01E4"/>
    <w:rsid w:val="008258FC"/>
    <w:rsid w:val="00835872"/>
    <w:rsid w:val="00881315"/>
    <w:rsid w:val="008B491E"/>
    <w:rsid w:val="008F279A"/>
    <w:rsid w:val="009350CC"/>
    <w:rsid w:val="00964E82"/>
    <w:rsid w:val="00997647"/>
    <w:rsid w:val="009D0026"/>
    <w:rsid w:val="009D194A"/>
    <w:rsid w:val="00A333F7"/>
    <w:rsid w:val="00A43813"/>
    <w:rsid w:val="00A57949"/>
    <w:rsid w:val="00AB29FC"/>
    <w:rsid w:val="00AB56DE"/>
    <w:rsid w:val="00AF0D6E"/>
    <w:rsid w:val="00AF78EC"/>
    <w:rsid w:val="00B83655"/>
    <w:rsid w:val="00B87341"/>
    <w:rsid w:val="00BD36C3"/>
    <w:rsid w:val="00C604E4"/>
    <w:rsid w:val="00C84754"/>
    <w:rsid w:val="00CA293A"/>
    <w:rsid w:val="00CA779B"/>
    <w:rsid w:val="00D03929"/>
    <w:rsid w:val="00D34215"/>
    <w:rsid w:val="00D40E28"/>
    <w:rsid w:val="00D705C1"/>
    <w:rsid w:val="00D76B68"/>
    <w:rsid w:val="00DF3053"/>
    <w:rsid w:val="00E1375C"/>
    <w:rsid w:val="00E23B34"/>
    <w:rsid w:val="00E30E07"/>
    <w:rsid w:val="00E653CB"/>
    <w:rsid w:val="00F37B30"/>
    <w:rsid w:val="00FB7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13BB9A-4477-4637-9C8B-514DE327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333F7"/>
    <w:pPr>
      <w:widowControl w:val="0"/>
      <w:autoSpaceDE w:val="0"/>
      <w:autoSpaceDN w:val="0"/>
      <w:adjustRightInd w:val="0"/>
      <w:spacing w:after="0" w:line="240" w:lineRule="auto"/>
      <w:jc w:val="both"/>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A33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3F7"/>
    <w:rPr>
      <w:rFonts w:ascii="Tahoma" w:hAnsi="Tahoma" w:cs="Tahoma"/>
      <w:sz w:val="16"/>
      <w:szCs w:val="16"/>
    </w:rPr>
  </w:style>
  <w:style w:type="table" w:styleId="TableGrid">
    <w:name w:val="Table Grid"/>
    <w:basedOn w:val="TableNormal"/>
    <w:uiPriority w:val="59"/>
    <w:rsid w:val="00A33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B7C8A"/>
    <w:pPr>
      <w:spacing w:after="0" w:line="240" w:lineRule="auto"/>
      <w:jc w:val="both"/>
    </w:pPr>
    <w:rPr>
      <w:rFonts w:ascii="Times New Roman" w:eastAsia="Times New Roman" w:hAnsi="Times New Roman" w:cs="Times New Roman"/>
      <w:sz w:val="24"/>
      <w:szCs w:val="24"/>
      <w:lang w:val="en-CA"/>
    </w:rPr>
  </w:style>
  <w:style w:type="character" w:customStyle="1" w:styleId="BodyTextChar">
    <w:name w:val="Body Text Char"/>
    <w:basedOn w:val="DefaultParagraphFont"/>
    <w:link w:val="BodyText"/>
    <w:rsid w:val="00FB7C8A"/>
    <w:rPr>
      <w:rFonts w:ascii="Times New Roman" w:eastAsia="Times New Roman" w:hAnsi="Times New Roman" w:cs="Times New Roman"/>
      <w:sz w:val="24"/>
      <w:szCs w:val="24"/>
      <w:lang w:val="en-CA"/>
    </w:rPr>
  </w:style>
  <w:style w:type="character" w:customStyle="1" w:styleId="ActionRequired">
    <w:name w:val="Action Required"/>
    <w:rsid w:val="00FB7C8A"/>
    <w:rPr>
      <w:color w:val="008000"/>
    </w:rPr>
  </w:style>
  <w:style w:type="character" w:styleId="Hyperlink">
    <w:name w:val="Hyperlink"/>
    <w:basedOn w:val="DefaultParagraphFont"/>
    <w:uiPriority w:val="99"/>
    <w:rsid w:val="00264B23"/>
    <w:rPr>
      <w:color w:val="0000FF"/>
      <w:u w:val="single"/>
    </w:rPr>
  </w:style>
  <w:style w:type="paragraph" w:styleId="Header">
    <w:name w:val="header"/>
    <w:basedOn w:val="Normal"/>
    <w:link w:val="HeaderChar"/>
    <w:uiPriority w:val="99"/>
    <w:unhideWhenUsed/>
    <w:rsid w:val="00B873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341"/>
  </w:style>
  <w:style w:type="paragraph" w:styleId="Footer">
    <w:name w:val="footer"/>
    <w:basedOn w:val="Normal"/>
    <w:link w:val="FooterChar"/>
    <w:uiPriority w:val="99"/>
    <w:unhideWhenUsed/>
    <w:rsid w:val="00B87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7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ratzas@warwick.ac.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mailto:j.godsell@warwick.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Complaints@Warwick.ac.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j.godsell@warwick.ac.uk" TargetMode="External"/><Relationship Id="rId4" Type="http://schemas.openxmlformats.org/officeDocument/2006/relationships/footnotes" Target="footnotes.xml"/><Relationship Id="rId9" Type="http://schemas.openxmlformats.org/officeDocument/2006/relationships/hyperlink" Target="mailto:a.karatzas@warwick.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9303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Antonios Karatzas</cp:lastModifiedBy>
  <cp:revision>6</cp:revision>
  <cp:lastPrinted>2012-09-26T12:35:00Z</cp:lastPrinted>
  <dcterms:created xsi:type="dcterms:W3CDTF">2015-04-14T09:24:00Z</dcterms:created>
  <dcterms:modified xsi:type="dcterms:W3CDTF">2015-05-19T10:14:00Z</dcterms:modified>
</cp:coreProperties>
</file>